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DB5BB8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447049" w:rsidRPr="00447049">
        <w:rPr>
          <w:rFonts w:asciiTheme="majorHAnsi" w:hAnsiTheme="majorHAnsi" w:cstheme="majorHAnsi"/>
          <w:sz w:val="24"/>
          <w:szCs w:val="24"/>
          <w:u w:val="single"/>
        </w:rPr>
        <w:t>трудоустройство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C70B0C" w:rsidRPr="00CE0F56">
        <w:rPr>
          <w:rFonts w:asciiTheme="majorHAnsi" w:hAnsiTheme="majorHAnsi" w:cstheme="majorHAnsi"/>
          <w:b/>
          <w:u w:val="single"/>
        </w:rPr>
        <w:t>Инженер-конструктор 3 категории</w:t>
      </w:r>
      <w:r w:rsidR="00CE0F56">
        <w:rPr>
          <w:rFonts w:asciiTheme="majorHAnsi" w:hAnsiTheme="majorHAnsi" w:cstheme="majorHAnsi"/>
          <w:b/>
        </w:rPr>
        <w:t xml:space="preserve"> – 2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C70B0C" w:rsidRPr="00C70B0C">
        <w:rPr>
          <w:rFonts w:asciiTheme="majorHAnsi" w:hAnsiTheme="majorHAnsi" w:cstheme="majorHAnsi"/>
          <w:b/>
        </w:rPr>
        <w:t>Радиофизический</w:t>
      </w:r>
    </w:p>
    <w:p w:rsidR="000E4A1B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Pr="00C70B0C">
        <w:rPr>
          <w:rFonts w:asciiTheme="majorHAnsi" w:hAnsiTheme="majorHAnsi" w:cstheme="majorHAnsi"/>
          <w:b/>
        </w:rPr>
        <w:t>Радиофизика</w:t>
      </w:r>
      <w:r>
        <w:rPr>
          <w:rFonts w:asciiTheme="majorHAnsi" w:hAnsiTheme="majorHAnsi" w:cstheme="majorHAnsi"/>
          <w:b/>
        </w:rPr>
        <w:t xml:space="preserve"> (</w:t>
      </w:r>
      <w:r w:rsidRPr="00CE0F56">
        <w:rPr>
          <w:rFonts w:asciiTheme="majorHAnsi" w:hAnsiTheme="majorHAnsi" w:cstheme="majorHAnsi"/>
          <w:b/>
        </w:rPr>
        <w:t>03.03.03, 03.04.03</w:t>
      </w:r>
      <w:r>
        <w:rPr>
          <w:rFonts w:asciiTheme="majorHAnsi" w:hAnsiTheme="majorHAnsi" w:cstheme="majorHAnsi"/>
          <w:b/>
        </w:rPr>
        <w:t>)</w:t>
      </w:r>
    </w:p>
    <w:p w:rsidR="00CE0F56" w:rsidRDefault="00CE0F56" w:rsidP="00CE0F56">
      <w:pPr>
        <w:pStyle w:val="a9"/>
        <w:spacing w:after="240"/>
        <w:contextualSpacing w:val="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CE0F56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Pr="00EB2FC5">
        <w:rPr>
          <w:rFonts w:asciiTheme="majorHAnsi" w:hAnsiTheme="majorHAnsi" w:cstheme="majorHAnsi"/>
        </w:rPr>
        <w:t>Факультет/ин</w:t>
      </w:r>
      <w:r>
        <w:rPr>
          <w:rFonts w:asciiTheme="majorHAnsi" w:hAnsiTheme="majorHAnsi" w:cstheme="majorHAnsi"/>
        </w:rPr>
        <w:t xml:space="preserve">ститут: </w:t>
      </w:r>
      <w:r w:rsidRPr="00CE0F56">
        <w:rPr>
          <w:rFonts w:asciiTheme="majorHAnsi" w:hAnsiTheme="majorHAnsi" w:cstheme="majorHAnsi"/>
          <w:b/>
        </w:rPr>
        <w:t>Физический</w:t>
      </w:r>
    </w:p>
    <w:p w:rsidR="00CE0F56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>
        <w:rPr>
          <w:rFonts w:asciiTheme="majorHAnsi" w:hAnsiTheme="majorHAnsi" w:cstheme="majorHAnsi"/>
          <w:b/>
        </w:rPr>
        <w:t>Физика (</w:t>
      </w:r>
      <w:r w:rsidRPr="00CE0F56">
        <w:rPr>
          <w:rFonts w:asciiTheme="majorHAnsi" w:hAnsiTheme="majorHAnsi" w:cstheme="majorHAnsi"/>
          <w:b/>
        </w:rPr>
        <w:t>03.03.0</w:t>
      </w:r>
      <w:r>
        <w:rPr>
          <w:rFonts w:asciiTheme="majorHAnsi" w:hAnsiTheme="majorHAnsi" w:cstheme="majorHAnsi"/>
          <w:b/>
        </w:rPr>
        <w:t>2</w:t>
      </w:r>
      <w:r w:rsidRPr="00CE0F56">
        <w:rPr>
          <w:rFonts w:asciiTheme="majorHAnsi" w:hAnsiTheme="majorHAnsi" w:cstheme="majorHAnsi"/>
          <w:b/>
        </w:rPr>
        <w:t>, 03.04.0</w:t>
      </w:r>
      <w:r>
        <w:rPr>
          <w:rFonts w:asciiTheme="majorHAnsi" w:hAnsiTheme="majorHAnsi" w:cstheme="majorHAnsi"/>
          <w:b/>
        </w:rPr>
        <w:t>2)</w:t>
      </w:r>
    </w:p>
    <w:p w:rsidR="00CE0F56" w:rsidRDefault="00CE0F56" w:rsidP="00CE0F56">
      <w:pPr>
        <w:pStyle w:val="a9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CA2CFB" w:rsidRPr="00CA2CFB">
        <w:rPr>
          <w:rFonts w:asciiTheme="majorHAnsi" w:hAnsiTheme="majorHAnsi" w:cstheme="majorHAnsi"/>
          <w:b/>
        </w:rPr>
        <w:t>пятидневная рабочая неделя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r w:rsidR="00DB5BB8">
        <w:rPr>
          <w:rFonts w:asciiTheme="majorHAnsi" w:hAnsiTheme="majorHAnsi" w:cstheme="majorHAnsi"/>
          <w:b/>
        </w:rPr>
        <w:t>1/2 ставки</w:t>
      </w:r>
    </w:p>
    <w:p w:rsidR="000B5B4D" w:rsidRPr="00EB2FC5" w:rsidRDefault="00E069A1" w:rsidP="0049284D">
      <w:pPr>
        <w:pStyle w:val="a9"/>
        <w:numPr>
          <w:ilvl w:val="0"/>
          <w:numId w:val="4"/>
        </w:numPr>
        <w:spacing w:after="24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CA2CFB">
        <w:rPr>
          <w:rFonts w:asciiTheme="majorHAnsi" w:hAnsiTheme="majorHAnsi" w:cstheme="majorHAnsi"/>
          <w:b/>
        </w:rPr>
        <w:t>от 50 000 руб.</w:t>
      </w:r>
    </w:p>
    <w:p w:rsidR="00E069A1" w:rsidRPr="00CA2CFB" w:rsidRDefault="00CA2CFB" w:rsidP="000B5B4D">
      <w:pPr>
        <w:pStyle w:val="a9"/>
        <w:ind w:left="0"/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</w:p>
    <w:p w:rsidR="00E069A1" w:rsidRPr="00CA2CFB" w:rsidRDefault="00CA2CFB" w:rsidP="00CA2CFB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  <w:b/>
        </w:rPr>
        <w:t>Проведение расчетов в обоснование радиационной безопасности разрабатываемых изделий</w:t>
      </w:r>
    </w:p>
    <w:p w:rsidR="00E069A1" w:rsidRPr="00447049" w:rsidRDefault="00CA2CFB" w:rsidP="00613E83">
      <w:pPr>
        <w:spacing w:after="0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r w:rsidR="00447049" w:rsidRPr="00447049">
        <w:rPr>
          <w:rFonts w:asciiTheme="majorHAnsi" w:hAnsiTheme="majorHAnsi" w:cstheme="majorHAnsi"/>
          <w:b/>
        </w:rPr>
        <w:t>Лепехин</w:t>
      </w:r>
      <w:r w:rsidR="00447049">
        <w:rPr>
          <w:rFonts w:asciiTheme="majorHAnsi" w:hAnsiTheme="majorHAnsi" w:cstheme="majorHAnsi"/>
          <w:b/>
        </w:rPr>
        <w:t xml:space="preserve"> </w:t>
      </w:r>
      <w:r w:rsidR="00447049" w:rsidRPr="00447049">
        <w:rPr>
          <w:rFonts w:asciiTheme="majorHAnsi" w:hAnsiTheme="majorHAnsi" w:cstheme="majorHAnsi"/>
          <w:b/>
        </w:rPr>
        <w:t>Андрей Николаевич</w:t>
      </w:r>
    </w:p>
    <w:p w:rsidR="00E069A1" w:rsidRPr="00EB2FC5" w:rsidRDefault="00E069A1" w:rsidP="00613E83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447049" w:rsidRPr="00447049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246-96-50</w:t>
      </w:r>
    </w:p>
    <w:p w:rsidR="00E069A1" w:rsidRPr="00EB2FC5" w:rsidRDefault="00E069A1" w:rsidP="00613E83">
      <w:pPr>
        <w:spacing w:after="24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447049" w:rsidRPr="00447049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lepehin@okbm.nnov.ru</w:t>
      </w:r>
    </w:p>
    <w:p w:rsidR="00613E83" w:rsidRPr="0047595D" w:rsidRDefault="00613E83" w:rsidP="00613E83">
      <w:pPr>
        <w:spacing w:after="0" w:line="240" w:lineRule="auto"/>
        <w:ind w:firstLine="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613E83" w:rsidRPr="00EB2FC5" w:rsidRDefault="00613E83" w:rsidP="00613E83">
      <w:pPr>
        <w:spacing w:after="0" w:line="240" w:lineRule="auto"/>
        <w:ind w:firstLine="142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613E83" w:rsidRPr="0047595D" w:rsidRDefault="00613E83" w:rsidP="00613E83">
      <w:pPr>
        <w:spacing w:after="0" w:line="240" w:lineRule="auto"/>
        <w:ind w:firstLine="142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talanova@okbm.nnov.ru</w:t>
      </w:r>
    </w:p>
    <w:p w:rsidR="000E4A1B" w:rsidRDefault="000E4A1B" w:rsidP="00E069A1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E069A1" w:rsidRPr="00CA2CFB" w:rsidRDefault="00CA2CFB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49284D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3E83"/>
    <w:rsid w:val="0061632B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70B0C"/>
    <w:rsid w:val="00CA2CFB"/>
    <w:rsid w:val="00CB040B"/>
    <w:rsid w:val="00CD3D41"/>
    <w:rsid w:val="00CE0F56"/>
    <w:rsid w:val="00CE360A"/>
    <w:rsid w:val="00D01984"/>
    <w:rsid w:val="00D03D36"/>
    <w:rsid w:val="00D17FD7"/>
    <w:rsid w:val="00D33218"/>
    <w:rsid w:val="00D744AA"/>
    <w:rsid w:val="00DB5BB8"/>
    <w:rsid w:val="00DB697E"/>
    <w:rsid w:val="00DC44E0"/>
    <w:rsid w:val="00DF7FB0"/>
    <w:rsid w:val="00E069A1"/>
    <w:rsid w:val="00E23AF3"/>
    <w:rsid w:val="00E52A3F"/>
    <w:rsid w:val="00E70263"/>
    <w:rsid w:val="00EB2FC5"/>
    <w:rsid w:val="00EE446A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4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4</cp:revision>
  <cp:lastPrinted>2023-11-14T12:03:00Z</cp:lastPrinted>
  <dcterms:created xsi:type="dcterms:W3CDTF">2023-11-14T12:05:00Z</dcterms:created>
  <dcterms:modified xsi:type="dcterms:W3CDTF">2023-11-15T09:39:00Z</dcterms:modified>
</cp:coreProperties>
</file>