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4D" w:rsidRPr="0049284D" w:rsidRDefault="0049284D" w:rsidP="008922E8">
      <w:pPr>
        <w:jc w:val="center"/>
        <w:rPr>
          <w:color w:val="FFFFFF" w:themeColor="background1"/>
        </w:rPr>
      </w:pPr>
      <w:r>
        <w:rPr>
          <w:rFonts w:cs="Times New Roman"/>
          <w:b/>
          <w:noProof/>
          <w:sz w:val="21"/>
          <w:szCs w:val="21"/>
          <w:lang w:eastAsia="ru-RU"/>
        </w:rPr>
        <w:drawing>
          <wp:inline distT="0" distB="0" distL="0" distR="0" wp14:anchorId="3EFAF683" wp14:editId="3CCFD8FB">
            <wp:extent cx="1468800" cy="504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4D" w:rsidRPr="0049284D" w:rsidRDefault="0049284D" w:rsidP="0049284D">
      <w:pPr>
        <w:jc w:val="center"/>
        <w:rPr>
          <w:rFonts w:eastAsia="Calibri" w:cs="Times New Roman"/>
          <w:noProof/>
          <w:color w:val="025EA1"/>
          <w:sz w:val="24"/>
          <w:szCs w:val="24"/>
          <w:lang w:eastAsia="en-GB"/>
        </w:rPr>
      </w:pPr>
      <w:r w:rsidRPr="0049284D">
        <w:rPr>
          <w:rFonts w:eastAsia="Calibri" w:cs="Times New Roman"/>
          <w:noProof/>
          <w:color w:val="025EA1"/>
          <w:sz w:val="24"/>
          <w:szCs w:val="24"/>
          <w:lang w:eastAsia="en-GB"/>
        </w:rPr>
        <w:t>ОРГАНИЗАЦИЯ АО «АТОМЭНЕРГОМАШ»</w:t>
      </w:r>
    </w:p>
    <w:p w:rsidR="0049284D" w:rsidRDefault="0049284D" w:rsidP="0049284D">
      <w:pPr>
        <w:spacing w:after="0"/>
        <w:jc w:val="center"/>
        <w:rPr>
          <w:rFonts w:eastAsia="Calibri" w:cs="Times New Roman"/>
          <w:b/>
          <w:noProof/>
          <w:sz w:val="24"/>
          <w:lang w:eastAsia="en-GB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Акционерное общество </w:t>
      </w:r>
    </w:p>
    <w:p w:rsidR="0049284D" w:rsidRPr="0089520F" w:rsidRDefault="0049284D" w:rsidP="0049284D">
      <w:pPr>
        <w:spacing w:after="0"/>
        <w:jc w:val="center"/>
        <w:rPr>
          <w:rFonts w:ascii="Calibri" w:eastAsia="Calibri" w:hAnsi="Calibri" w:cs="Times New Roman"/>
          <w:sz w:val="24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>«</w:t>
      </w:r>
      <w:r>
        <w:rPr>
          <w:rFonts w:eastAsia="Calibri" w:cs="Times New Roman"/>
          <w:b/>
          <w:noProof/>
          <w:sz w:val="24"/>
          <w:lang w:eastAsia="en-GB"/>
        </w:rPr>
        <w:t>Опытное Конструкторское Бюро Машиностроения имени И. И. Африкантова</w:t>
      </w:r>
      <w:r w:rsidRPr="0089520F">
        <w:rPr>
          <w:rFonts w:eastAsia="Calibri" w:cs="Times New Roman"/>
          <w:b/>
          <w:noProof/>
          <w:sz w:val="24"/>
          <w:lang w:eastAsia="en-GB"/>
        </w:rPr>
        <w:t>»</w:t>
      </w:r>
    </w:p>
    <w:p w:rsidR="0049284D" w:rsidRDefault="0049284D" w:rsidP="0049284D">
      <w:pPr>
        <w:spacing w:after="240"/>
        <w:jc w:val="center"/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(АО </w:t>
      </w:r>
      <w:r>
        <w:rPr>
          <w:rFonts w:eastAsia="Calibri" w:cs="Times New Roman"/>
          <w:b/>
          <w:noProof/>
          <w:sz w:val="24"/>
          <w:lang w:eastAsia="en-GB"/>
        </w:rPr>
        <w:t>«ОКБМ Африкантов»</w:t>
      </w:r>
      <w:r w:rsidRPr="0089520F">
        <w:rPr>
          <w:rFonts w:eastAsia="Calibri" w:cs="Times New Roman"/>
          <w:b/>
          <w:noProof/>
          <w:sz w:val="24"/>
          <w:lang w:eastAsia="en-GB"/>
        </w:rPr>
        <w:t>)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>603</w:t>
      </w:r>
      <w:r w:rsidR="0049284D">
        <w:rPr>
          <w:sz w:val="20"/>
          <w:szCs w:val="20"/>
        </w:rPr>
        <w:t>074</w:t>
      </w:r>
      <w:r w:rsidRPr="00763630">
        <w:rPr>
          <w:sz w:val="20"/>
          <w:szCs w:val="20"/>
        </w:rPr>
        <w:t xml:space="preserve">, г. Нижний Новгород, </w:t>
      </w:r>
      <w:proofErr w:type="spellStart"/>
      <w:r w:rsidR="0049284D">
        <w:rPr>
          <w:sz w:val="20"/>
          <w:szCs w:val="20"/>
        </w:rPr>
        <w:t>Бурнаковский</w:t>
      </w:r>
      <w:proofErr w:type="spellEnd"/>
      <w:r w:rsidR="0049284D">
        <w:rPr>
          <w:sz w:val="20"/>
          <w:szCs w:val="20"/>
        </w:rPr>
        <w:t xml:space="preserve"> проезд,</w:t>
      </w:r>
      <w:r w:rsidRPr="00763630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>д</w:t>
      </w:r>
      <w:r w:rsidR="0049284D">
        <w:rPr>
          <w:sz w:val="20"/>
          <w:szCs w:val="20"/>
        </w:rPr>
        <w:t>.</w:t>
      </w:r>
      <w:r w:rsidR="00664399">
        <w:rPr>
          <w:sz w:val="20"/>
          <w:szCs w:val="20"/>
        </w:rPr>
        <w:t xml:space="preserve"> </w:t>
      </w:r>
      <w:r w:rsidR="0049284D">
        <w:rPr>
          <w:sz w:val="20"/>
          <w:szCs w:val="20"/>
        </w:rPr>
        <w:t>15</w:t>
      </w:r>
    </w:p>
    <w:p w:rsidR="00763630" w:rsidRPr="00DB5BB8" w:rsidRDefault="009A1C63" w:rsidP="00763630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069A1" w:rsidRPr="00EB2FC5" w:rsidRDefault="00C70B0C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ОПИСАНИЕ </w:t>
      </w:r>
      <w:r w:rsidR="00E069A1" w:rsidRPr="00EB2FC5">
        <w:rPr>
          <w:rFonts w:asciiTheme="majorHAnsi" w:hAnsiTheme="majorHAnsi" w:cstheme="majorHAnsi"/>
          <w:sz w:val="24"/>
          <w:szCs w:val="24"/>
        </w:rPr>
        <w:t>ВАКАНСИ</w:t>
      </w:r>
      <w:r>
        <w:rPr>
          <w:rFonts w:asciiTheme="majorHAnsi" w:hAnsiTheme="majorHAnsi" w:cstheme="majorHAnsi"/>
          <w:sz w:val="24"/>
          <w:szCs w:val="24"/>
        </w:rPr>
        <w:t>И</w:t>
      </w:r>
      <w:r w:rsidR="00EE446A">
        <w:rPr>
          <w:rFonts w:asciiTheme="majorHAnsi" w:hAnsiTheme="majorHAnsi" w:cstheme="majorHAnsi"/>
          <w:sz w:val="24"/>
          <w:szCs w:val="24"/>
        </w:rPr>
        <w:t xml:space="preserve"> </w:t>
      </w:r>
      <w:r w:rsidR="00447049">
        <w:rPr>
          <w:rFonts w:asciiTheme="majorHAnsi" w:hAnsiTheme="majorHAnsi" w:cstheme="majorHAnsi"/>
          <w:sz w:val="24"/>
          <w:szCs w:val="24"/>
        </w:rPr>
        <w:t>(</w:t>
      </w:r>
      <w:r w:rsidR="002D2C31" w:rsidRPr="002D2C31">
        <w:rPr>
          <w:rFonts w:asciiTheme="majorHAnsi" w:hAnsiTheme="majorHAnsi" w:cstheme="majorHAnsi"/>
          <w:sz w:val="24"/>
          <w:szCs w:val="24"/>
          <w:u w:val="single"/>
        </w:rPr>
        <w:t>стажировка/</w:t>
      </w:r>
      <w:r w:rsidR="00447049" w:rsidRPr="00447049">
        <w:rPr>
          <w:rFonts w:asciiTheme="majorHAnsi" w:hAnsiTheme="majorHAnsi" w:cstheme="majorHAnsi"/>
          <w:sz w:val="24"/>
          <w:szCs w:val="24"/>
          <w:u w:val="single"/>
        </w:rPr>
        <w:t>трудоустройство</w:t>
      </w:r>
      <w:r w:rsidR="00447049">
        <w:rPr>
          <w:rFonts w:asciiTheme="majorHAnsi" w:hAnsiTheme="majorHAnsi" w:cstheme="majorHAnsi"/>
          <w:sz w:val="24"/>
          <w:szCs w:val="24"/>
        </w:rPr>
        <w:t>)</w:t>
      </w:r>
    </w:p>
    <w:p w:rsidR="00E069A1" w:rsidRPr="00EE446A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32"/>
          <w:szCs w:val="32"/>
        </w:rPr>
      </w:pPr>
    </w:p>
    <w:p w:rsidR="00E069A1" w:rsidRPr="00C70B0C" w:rsidRDefault="00E069A1" w:rsidP="006633E9">
      <w:pPr>
        <w:jc w:val="both"/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 xml:space="preserve">1. </w:t>
      </w:r>
      <w:r w:rsidR="00C70B0C">
        <w:rPr>
          <w:rFonts w:asciiTheme="majorHAnsi" w:hAnsiTheme="majorHAnsi" w:cstheme="majorHAnsi"/>
        </w:rPr>
        <w:t xml:space="preserve">Наименование организации: </w:t>
      </w:r>
      <w:r w:rsidR="006633E9" w:rsidRPr="00C70B0C">
        <w:rPr>
          <w:rFonts w:asciiTheme="majorHAnsi" w:hAnsiTheme="majorHAnsi" w:cstheme="majorHAnsi"/>
          <w:b/>
        </w:rPr>
        <w:t>Акционерное общество «Опытное Конструкторское Бюро Машиностроения имени И. И. Африкантова» (АО «ОКБМ Африкантов»)</w:t>
      </w:r>
    </w:p>
    <w:p w:rsidR="00E069A1" w:rsidRPr="00C70B0C" w:rsidRDefault="000B5B4D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 xml:space="preserve">2. </w:t>
      </w:r>
      <w:r w:rsidR="00C70B0C" w:rsidRPr="00C70B0C">
        <w:rPr>
          <w:rFonts w:asciiTheme="majorHAnsi" w:hAnsiTheme="majorHAnsi" w:cstheme="majorHAnsi"/>
        </w:rPr>
        <w:t xml:space="preserve">Сведения об основном виде деятельности: </w:t>
      </w:r>
      <w:r w:rsidR="006633E9" w:rsidRPr="00C70B0C">
        <w:rPr>
          <w:rFonts w:asciiTheme="majorHAnsi" w:hAnsiTheme="majorHAnsi" w:cstheme="majorHAnsi"/>
          <w:b/>
        </w:rPr>
        <w:t>Производство частей ядерных установок</w:t>
      </w:r>
      <w:r w:rsidR="00C70B0C" w:rsidRPr="00C70B0C">
        <w:rPr>
          <w:rFonts w:asciiTheme="majorHAnsi" w:hAnsiTheme="majorHAnsi" w:cstheme="majorHAnsi"/>
          <w:b/>
        </w:rPr>
        <w:t>, кроме устрой</w:t>
      </w:r>
      <w:proofErr w:type="gramStart"/>
      <w:r w:rsidR="00C70B0C" w:rsidRPr="00C70B0C">
        <w:rPr>
          <w:rFonts w:asciiTheme="majorHAnsi" w:hAnsiTheme="majorHAnsi" w:cstheme="majorHAnsi"/>
          <w:b/>
        </w:rPr>
        <w:t>ств дл</w:t>
      </w:r>
      <w:proofErr w:type="gramEnd"/>
      <w:r w:rsidR="00C70B0C" w:rsidRPr="00C70B0C">
        <w:rPr>
          <w:rFonts w:asciiTheme="majorHAnsi" w:hAnsiTheme="majorHAnsi" w:cstheme="majorHAnsi"/>
          <w:b/>
        </w:rPr>
        <w:t>я разделения изотопов</w:t>
      </w:r>
    </w:p>
    <w:p w:rsidR="000E4A1B" w:rsidRPr="00CE0F56" w:rsidRDefault="000E4A1B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>3</w:t>
      </w:r>
      <w:r w:rsidRPr="000E4A1B">
        <w:rPr>
          <w:rFonts w:asciiTheme="majorHAnsi" w:hAnsiTheme="majorHAnsi" w:cstheme="majorHAnsi"/>
          <w:b/>
        </w:rPr>
        <w:t xml:space="preserve">. </w:t>
      </w:r>
      <w:r w:rsidR="00C70B0C">
        <w:rPr>
          <w:rFonts w:asciiTheme="majorHAnsi" w:hAnsiTheme="majorHAnsi" w:cstheme="majorHAnsi"/>
        </w:rPr>
        <w:t xml:space="preserve">Наименование вакантной должности: </w:t>
      </w:r>
      <w:r w:rsidR="00C70B0C" w:rsidRPr="00CE0F56">
        <w:rPr>
          <w:rFonts w:asciiTheme="majorHAnsi" w:hAnsiTheme="majorHAnsi" w:cstheme="majorHAnsi"/>
          <w:b/>
          <w:u w:val="single"/>
        </w:rPr>
        <w:t>Инженер-</w:t>
      </w:r>
      <w:r w:rsidR="002D2C31">
        <w:rPr>
          <w:rFonts w:asciiTheme="majorHAnsi" w:hAnsiTheme="majorHAnsi" w:cstheme="majorHAnsi"/>
          <w:b/>
          <w:u w:val="single"/>
        </w:rPr>
        <w:t>испытатель</w:t>
      </w:r>
      <w:r w:rsidR="00CE0F56">
        <w:rPr>
          <w:rFonts w:asciiTheme="majorHAnsi" w:hAnsiTheme="majorHAnsi" w:cstheme="majorHAnsi"/>
          <w:b/>
        </w:rPr>
        <w:t xml:space="preserve"> – </w:t>
      </w:r>
      <w:r w:rsidR="002D2C31">
        <w:rPr>
          <w:rFonts w:asciiTheme="majorHAnsi" w:hAnsiTheme="majorHAnsi" w:cstheme="majorHAnsi"/>
          <w:b/>
        </w:rPr>
        <w:t>1</w:t>
      </w:r>
      <w:r w:rsidR="00CE0F56">
        <w:rPr>
          <w:rFonts w:asciiTheme="majorHAnsi" w:hAnsiTheme="majorHAnsi" w:cstheme="majorHAnsi"/>
          <w:b/>
        </w:rPr>
        <w:t xml:space="preserve"> чел.</w:t>
      </w:r>
    </w:p>
    <w:p w:rsidR="00E069A1" w:rsidRPr="00C70B0C" w:rsidRDefault="000E4A1B" w:rsidP="000B5B4D">
      <w:pPr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>4</w:t>
      </w:r>
      <w:r w:rsidR="000B5B4D" w:rsidRPr="00C70B0C">
        <w:rPr>
          <w:rFonts w:asciiTheme="majorHAnsi" w:hAnsiTheme="majorHAnsi" w:cstheme="majorHAnsi"/>
        </w:rPr>
        <w:t xml:space="preserve">. </w:t>
      </w:r>
      <w:r w:rsidR="00E069A1" w:rsidRPr="00C70B0C">
        <w:rPr>
          <w:rFonts w:asciiTheme="majorHAnsi" w:hAnsiTheme="majorHAnsi" w:cstheme="majorHAnsi"/>
        </w:rPr>
        <w:t>Требования, предъявляемые к кандидату:</w:t>
      </w:r>
    </w:p>
    <w:p w:rsidR="000B5B4D" w:rsidRPr="00C70B0C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</w:t>
      </w:r>
      <w:r w:rsidR="00E069A1" w:rsidRPr="00EB2FC5">
        <w:rPr>
          <w:rFonts w:asciiTheme="majorHAnsi" w:hAnsiTheme="majorHAnsi" w:cstheme="majorHAnsi"/>
        </w:rPr>
        <w:t>Факультет/ин</w:t>
      </w:r>
      <w:r w:rsidR="00C70B0C">
        <w:rPr>
          <w:rFonts w:asciiTheme="majorHAnsi" w:hAnsiTheme="majorHAnsi" w:cstheme="majorHAnsi"/>
        </w:rPr>
        <w:t xml:space="preserve">ститут: </w:t>
      </w:r>
      <w:r w:rsidR="00C70B0C" w:rsidRPr="00C70B0C">
        <w:rPr>
          <w:rFonts w:asciiTheme="majorHAnsi" w:hAnsiTheme="majorHAnsi" w:cstheme="majorHAnsi"/>
          <w:b/>
        </w:rPr>
        <w:t>Радиофизический</w:t>
      </w:r>
    </w:p>
    <w:p w:rsidR="000E4A1B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Направление подготовки: </w:t>
      </w:r>
      <w:r w:rsidRPr="00C70B0C">
        <w:t xml:space="preserve"> </w:t>
      </w:r>
      <w:r w:rsidRPr="00C70B0C">
        <w:rPr>
          <w:rFonts w:asciiTheme="majorHAnsi" w:hAnsiTheme="majorHAnsi" w:cstheme="majorHAnsi"/>
          <w:b/>
        </w:rPr>
        <w:t>Радиофизика</w:t>
      </w:r>
      <w:r>
        <w:rPr>
          <w:rFonts w:asciiTheme="majorHAnsi" w:hAnsiTheme="majorHAnsi" w:cstheme="majorHAnsi"/>
          <w:b/>
        </w:rPr>
        <w:t xml:space="preserve"> (</w:t>
      </w:r>
      <w:r w:rsidRPr="00CE0F56">
        <w:rPr>
          <w:rFonts w:asciiTheme="majorHAnsi" w:hAnsiTheme="majorHAnsi" w:cstheme="majorHAnsi"/>
          <w:b/>
        </w:rPr>
        <w:t>03.03.03, 03.04.03</w:t>
      </w:r>
      <w:r>
        <w:rPr>
          <w:rFonts w:asciiTheme="majorHAnsi" w:hAnsiTheme="majorHAnsi" w:cstheme="majorHAnsi"/>
          <w:b/>
        </w:rPr>
        <w:t>)</w:t>
      </w:r>
    </w:p>
    <w:p w:rsidR="00CE0F56" w:rsidRDefault="00CE0F56" w:rsidP="00CE0F56">
      <w:pPr>
        <w:pStyle w:val="a9"/>
        <w:spacing w:after="240"/>
        <w:contextualSpacing w:val="0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Форма обучения: </w:t>
      </w:r>
      <w:r w:rsidRPr="00CE0F56">
        <w:rPr>
          <w:rFonts w:asciiTheme="majorHAnsi" w:hAnsiTheme="majorHAnsi" w:cstheme="majorHAnsi"/>
          <w:b/>
        </w:rPr>
        <w:t>очная</w:t>
      </w:r>
    </w:p>
    <w:p w:rsidR="002D2C31" w:rsidRPr="00CF3EAC" w:rsidRDefault="002D2C31" w:rsidP="002D2C31">
      <w:pPr>
        <w:ind w:left="1560" w:hanging="156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Личные навыки: </w:t>
      </w:r>
      <w:r>
        <w:rPr>
          <w:rFonts w:asciiTheme="majorHAnsi" w:hAnsiTheme="majorHAnsi" w:cstheme="majorHAnsi"/>
          <w:b/>
        </w:rPr>
        <w:t xml:space="preserve">Аналитический склад ума, ответственность, умение работать в команде, нацеленность на результат, коммуникабельность, внимательность. Знание </w:t>
      </w:r>
      <w:r w:rsidR="00CF3EAC">
        <w:rPr>
          <w:rFonts w:asciiTheme="majorHAnsi" w:hAnsiTheme="majorHAnsi" w:cstheme="majorHAnsi"/>
          <w:b/>
        </w:rPr>
        <w:t>иностранного языка  – Английский А</w:t>
      </w:r>
      <w:proofErr w:type="gramStart"/>
      <w:r w:rsidR="00CF3EAC">
        <w:rPr>
          <w:rFonts w:asciiTheme="majorHAnsi" w:hAnsiTheme="majorHAnsi" w:cstheme="majorHAnsi"/>
          <w:b/>
        </w:rPr>
        <w:t>1</w:t>
      </w:r>
      <w:proofErr w:type="gramEnd"/>
      <w:r w:rsidR="00CF3EAC">
        <w:rPr>
          <w:rFonts w:asciiTheme="majorHAnsi" w:hAnsiTheme="majorHAnsi" w:cstheme="majorHAnsi"/>
          <w:b/>
        </w:rPr>
        <w:t xml:space="preserve"> (</w:t>
      </w:r>
      <w:r w:rsidR="00CF3EAC">
        <w:rPr>
          <w:rFonts w:asciiTheme="majorHAnsi" w:hAnsiTheme="majorHAnsi" w:cstheme="majorHAnsi"/>
          <w:b/>
          <w:lang w:val="en-US"/>
        </w:rPr>
        <w:t>Elementary)</w:t>
      </w:r>
      <w:r w:rsidR="00CF3EAC">
        <w:rPr>
          <w:rFonts w:asciiTheme="majorHAnsi" w:hAnsiTheme="majorHAnsi" w:cstheme="majorHAnsi"/>
          <w:b/>
        </w:rPr>
        <w:t>.</w:t>
      </w:r>
    </w:p>
    <w:p w:rsidR="000B5B4D" w:rsidRPr="00CA2CFB" w:rsidRDefault="000E4A1B" w:rsidP="000B5B4D">
      <w:pPr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5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Условия труда</w:t>
      </w:r>
      <w:r w:rsidR="000B5B4D" w:rsidRPr="00CA2CFB">
        <w:rPr>
          <w:rFonts w:asciiTheme="majorHAnsi" w:hAnsiTheme="majorHAnsi" w:cstheme="majorHAnsi"/>
        </w:rPr>
        <w:t>:</w:t>
      </w:r>
    </w:p>
    <w:p w:rsidR="00E069A1" w:rsidRPr="00EB2FC5" w:rsidRDefault="00E069A1" w:rsidP="00CA2CFB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CA2CFB">
        <w:rPr>
          <w:rFonts w:asciiTheme="majorHAnsi" w:hAnsiTheme="majorHAnsi" w:cstheme="majorHAnsi"/>
        </w:rPr>
        <w:t xml:space="preserve"> – </w:t>
      </w:r>
      <w:r w:rsidR="00CA2CFB" w:rsidRPr="00CA2CFB">
        <w:rPr>
          <w:rFonts w:asciiTheme="majorHAnsi" w:hAnsiTheme="majorHAnsi" w:cstheme="majorHAnsi"/>
          <w:b/>
        </w:rPr>
        <w:t>пятидневная рабочая неделя</w:t>
      </w:r>
    </w:p>
    <w:p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Вид занятости</w:t>
      </w:r>
      <w:r w:rsidR="00CA2CFB">
        <w:rPr>
          <w:rFonts w:asciiTheme="majorHAnsi" w:hAnsiTheme="majorHAnsi" w:cstheme="majorHAnsi"/>
        </w:rPr>
        <w:t>:</w:t>
      </w:r>
      <w:r w:rsidRPr="00EB2FC5">
        <w:rPr>
          <w:rFonts w:asciiTheme="majorHAnsi" w:hAnsiTheme="majorHAnsi" w:cstheme="majorHAnsi"/>
        </w:rPr>
        <w:t xml:space="preserve"> </w:t>
      </w:r>
      <w:proofErr w:type="gramStart"/>
      <w:r w:rsidR="00CF3EAC">
        <w:rPr>
          <w:rFonts w:asciiTheme="majorHAnsi" w:hAnsiTheme="majorHAnsi" w:cstheme="majorHAnsi"/>
          <w:b/>
        </w:rPr>
        <w:t>полная</w:t>
      </w:r>
      <w:proofErr w:type="gramEnd"/>
    </w:p>
    <w:p w:rsidR="000B5B4D" w:rsidRPr="00EB2FC5" w:rsidRDefault="00E069A1" w:rsidP="0049284D">
      <w:pPr>
        <w:pStyle w:val="a9"/>
        <w:numPr>
          <w:ilvl w:val="0"/>
          <w:numId w:val="4"/>
        </w:numPr>
        <w:spacing w:after="240"/>
        <w:ind w:left="760" w:hanging="357"/>
        <w:contextualSpacing w:val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Заработная плата</w:t>
      </w:r>
      <w:r w:rsidR="00CA2CFB">
        <w:rPr>
          <w:rFonts w:asciiTheme="majorHAnsi" w:hAnsiTheme="majorHAnsi" w:cstheme="majorHAnsi"/>
        </w:rPr>
        <w:t xml:space="preserve">: </w:t>
      </w:r>
      <w:r w:rsidR="00CA2CFB">
        <w:rPr>
          <w:rFonts w:asciiTheme="majorHAnsi" w:hAnsiTheme="majorHAnsi" w:cstheme="majorHAnsi"/>
          <w:b/>
        </w:rPr>
        <w:t>от 5</w:t>
      </w:r>
      <w:r w:rsidR="00CF3EAC">
        <w:rPr>
          <w:rFonts w:asciiTheme="majorHAnsi" w:hAnsiTheme="majorHAnsi" w:cstheme="majorHAnsi"/>
          <w:b/>
        </w:rPr>
        <w:t>3</w:t>
      </w:r>
      <w:r w:rsidR="00CA2CFB">
        <w:rPr>
          <w:rFonts w:asciiTheme="majorHAnsi" w:hAnsiTheme="majorHAnsi" w:cstheme="majorHAnsi"/>
          <w:b/>
        </w:rPr>
        <w:t> 000 руб.</w:t>
      </w:r>
    </w:p>
    <w:p w:rsidR="00E069A1" w:rsidRPr="00CA2CFB" w:rsidRDefault="00CA2CFB" w:rsidP="009C74FE">
      <w:pPr>
        <w:pStyle w:val="a9"/>
        <w:spacing w:after="240"/>
        <w:ind w:left="0"/>
        <w:contextualSpacing w:val="0"/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6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Обязанности:</w:t>
      </w:r>
    </w:p>
    <w:p w:rsidR="00CF3EAC" w:rsidRPr="00CF3EAC" w:rsidRDefault="00CF3EAC" w:rsidP="00CF3EAC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п</w:t>
      </w:r>
      <w:r w:rsidRPr="00CF3EAC">
        <w:rPr>
          <w:rFonts w:asciiTheme="majorHAnsi" w:hAnsiTheme="majorHAnsi" w:cstheme="majorHAnsi"/>
          <w:b/>
        </w:rPr>
        <w:t>роведение вибрационных испытаний  оборудования, изделий,</w:t>
      </w:r>
      <w:r>
        <w:rPr>
          <w:rFonts w:asciiTheme="majorHAnsi" w:hAnsiTheme="majorHAnsi" w:cstheme="majorHAnsi"/>
          <w:b/>
        </w:rPr>
        <w:t xml:space="preserve"> макетов на стендах и объектах;</w:t>
      </w:r>
    </w:p>
    <w:p w:rsidR="00CF3EAC" w:rsidRPr="00CF3EAC" w:rsidRDefault="00CF3EAC" w:rsidP="00CF3EAC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п</w:t>
      </w:r>
      <w:r w:rsidRPr="00CF3EAC">
        <w:rPr>
          <w:rFonts w:asciiTheme="majorHAnsi" w:hAnsiTheme="majorHAnsi" w:cstheme="majorHAnsi"/>
          <w:b/>
        </w:rPr>
        <w:t>роведение обработки, обобщения и анализа полученной при испытаниях информации</w:t>
      </w:r>
      <w:r>
        <w:rPr>
          <w:rFonts w:asciiTheme="majorHAnsi" w:hAnsiTheme="majorHAnsi" w:cstheme="majorHAnsi"/>
          <w:b/>
        </w:rPr>
        <w:t>,</w:t>
      </w:r>
      <w:r w:rsidRPr="00CF3EAC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д</w:t>
      </w:r>
      <w:r w:rsidRPr="00CF3EAC">
        <w:rPr>
          <w:rFonts w:asciiTheme="majorHAnsi" w:hAnsiTheme="majorHAnsi" w:cstheme="majorHAnsi"/>
          <w:b/>
        </w:rPr>
        <w:t>авать заключение по результатам испытаний</w:t>
      </w:r>
      <w:r>
        <w:rPr>
          <w:rFonts w:asciiTheme="majorHAnsi" w:hAnsiTheme="majorHAnsi" w:cstheme="majorHAnsi"/>
          <w:b/>
        </w:rPr>
        <w:t>, с</w:t>
      </w:r>
      <w:r w:rsidRPr="00CF3EAC">
        <w:rPr>
          <w:rFonts w:asciiTheme="majorHAnsi" w:hAnsiTheme="majorHAnsi" w:cstheme="majorHAnsi"/>
          <w:b/>
        </w:rPr>
        <w:t>ледить за техническим состояни</w:t>
      </w:r>
      <w:r>
        <w:rPr>
          <w:rFonts w:asciiTheme="majorHAnsi" w:hAnsiTheme="majorHAnsi" w:cstheme="majorHAnsi"/>
          <w:b/>
        </w:rPr>
        <w:t>ем и исправностью оборудования;</w:t>
      </w:r>
    </w:p>
    <w:p w:rsidR="00CF3EAC" w:rsidRPr="00CF3EAC" w:rsidRDefault="00CF3EAC" w:rsidP="00CF3EAC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р</w:t>
      </w:r>
      <w:r w:rsidRPr="00CF3EAC">
        <w:rPr>
          <w:rFonts w:asciiTheme="majorHAnsi" w:hAnsiTheme="majorHAnsi" w:cstheme="majorHAnsi"/>
          <w:b/>
        </w:rPr>
        <w:t>азработка исходных данных, технических задани</w:t>
      </w:r>
      <w:r>
        <w:rPr>
          <w:rFonts w:asciiTheme="majorHAnsi" w:hAnsiTheme="majorHAnsi" w:cstheme="majorHAnsi"/>
          <w:b/>
        </w:rPr>
        <w:t>й, программ и методик испытаний;</w:t>
      </w:r>
    </w:p>
    <w:p w:rsidR="00CF3EAC" w:rsidRPr="00CA2CFB" w:rsidRDefault="00CF3EAC" w:rsidP="00CF3EAC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р</w:t>
      </w:r>
      <w:r w:rsidRPr="00CF3EAC">
        <w:rPr>
          <w:rFonts w:asciiTheme="majorHAnsi" w:hAnsiTheme="majorHAnsi" w:cstheme="majorHAnsi"/>
          <w:b/>
        </w:rPr>
        <w:t xml:space="preserve">азработка систем </w:t>
      </w:r>
      <w:proofErr w:type="spellStart"/>
      <w:r w:rsidRPr="00CF3EAC">
        <w:rPr>
          <w:rFonts w:asciiTheme="majorHAnsi" w:hAnsiTheme="majorHAnsi" w:cstheme="majorHAnsi"/>
          <w:b/>
        </w:rPr>
        <w:t>вибродиагностики</w:t>
      </w:r>
      <w:proofErr w:type="spellEnd"/>
      <w:r>
        <w:rPr>
          <w:rFonts w:asciiTheme="majorHAnsi" w:hAnsiTheme="majorHAnsi" w:cstheme="majorHAnsi"/>
          <w:b/>
        </w:rPr>
        <w:t>.</w:t>
      </w:r>
    </w:p>
    <w:p w:rsidR="00E069A1" w:rsidRPr="00447049" w:rsidRDefault="00CA2CFB" w:rsidP="00CF3EAC">
      <w:pPr>
        <w:spacing w:after="0"/>
        <w:rPr>
          <w:rFonts w:asciiTheme="majorHAnsi" w:hAnsiTheme="majorHAnsi" w:cstheme="majorHAnsi"/>
          <w:b/>
        </w:rPr>
      </w:pPr>
      <w:r w:rsidRPr="00CA2CFB">
        <w:rPr>
          <w:rFonts w:asciiTheme="majorHAnsi" w:hAnsiTheme="majorHAnsi" w:cstheme="majorHAnsi"/>
        </w:rPr>
        <w:t>7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 xml:space="preserve">Контактное лицо: </w:t>
      </w:r>
      <w:proofErr w:type="spellStart"/>
      <w:r w:rsidR="00CF3EAC" w:rsidRPr="00CF3EAC">
        <w:rPr>
          <w:rFonts w:asciiTheme="majorHAnsi" w:hAnsiTheme="majorHAnsi" w:cstheme="majorHAnsi"/>
          <w:b/>
        </w:rPr>
        <w:t>Шишулин</w:t>
      </w:r>
      <w:proofErr w:type="spellEnd"/>
      <w:r w:rsidR="00CF3EAC">
        <w:rPr>
          <w:rFonts w:asciiTheme="majorHAnsi" w:hAnsiTheme="majorHAnsi" w:cstheme="majorHAnsi"/>
          <w:b/>
        </w:rPr>
        <w:t xml:space="preserve"> </w:t>
      </w:r>
      <w:r w:rsidR="00CF3EAC" w:rsidRPr="00CF3EAC">
        <w:rPr>
          <w:rFonts w:asciiTheme="majorHAnsi" w:hAnsiTheme="majorHAnsi" w:cstheme="majorHAnsi"/>
          <w:b/>
        </w:rPr>
        <w:t>Денис Николаевич</w:t>
      </w:r>
    </w:p>
    <w:p w:rsidR="00E069A1" w:rsidRPr="00EB2FC5" w:rsidRDefault="00E069A1" w:rsidP="00CF3EAC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447049">
        <w:rPr>
          <w:rFonts w:asciiTheme="majorHAnsi" w:hAnsiTheme="majorHAnsi" w:cstheme="majorHAnsi"/>
        </w:rPr>
        <w:t xml:space="preserve">: </w:t>
      </w:r>
      <w:r w:rsidR="00CF3EAC" w:rsidRPr="00CF3EAC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246-95-93</w:t>
      </w:r>
    </w:p>
    <w:p w:rsidR="00E069A1" w:rsidRPr="00EB2FC5" w:rsidRDefault="00E069A1" w:rsidP="009C74FE">
      <w:pPr>
        <w:spacing w:after="24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447049">
        <w:rPr>
          <w:rFonts w:asciiTheme="majorHAnsi" w:hAnsiTheme="majorHAnsi" w:cstheme="majorHAnsi"/>
        </w:rPr>
        <w:t xml:space="preserve">: </w:t>
      </w:r>
      <w:r w:rsidR="00CF3EAC" w:rsidRPr="00CF3EAC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shishulin@okbm.nnov.ru</w:t>
      </w:r>
    </w:p>
    <w:p w:rsidR="009C74FE" w:rsidRPr="0047595D" w:rsidRDefault="009C74FE" w:rsidP="009C74FE">
      <w:pPr>
        <w:spacing w:after="0" w:line="240" w:lineRule="auto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Куратор </w:t>
      </w:r>
      <w:r>
        <w:rPr>
          <w:rFonts w:asciiTheme="majorHAnsi" w:hAnsiTheme="majorHAnsi" w:cstheme="majorHAnsi"/>
          <w:lang w:val="en-US"/>
        </w:rPr>
        <w:t>HR</w:t>
      </w:r>
      <w:r>
        <w:rPr>
          <w:rFonts w:asciiTheme="majorHAnsi" w:hAnsiTheme="majorHAnsi" w:cstheme="majorHAnsi"/>
        </w:rPr>
        <w:t xml:space="preserve"> – </w:t>
      </w:r>
      <w:proofErr w:type="spellStart"/>
      <w:r w:rsidRPr="0047595D">
        <w:rPr>
          <w:rFonts w:asciiTheme="majorHAnsi" w:hAnsiTheme="majorHAnsi" w:cstheme="majorHAnsi"/>
          <w:b/>
        </w:rPr>
        <w:t>Таланова</w:t>
      </w:r>
      <w:proofErr w:type="spellEnd"/>
      <w:r w:rsidRPr="0047595D">
        <w:rPr>
          <w:rFonts w:asciiTheme="majorHAnsi" w:hAnsiTheme="majorHAnsi" w:cstheme="majorHAnsi"/>
          <w:b/>
        </w:rPr>
        <w:t xml:space="preserve"> Елена Аркадьевна</w:t>
      </w:r>
    </w:p>
    <w:p w:rsidR="009C74FE" w:rsidRPr="00EB2FC5" w:rsidRDefault="009C74FE" w:rsidP="009C74FE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246-94-57</w:t>
      </w:r>
    </w:p>
    <w:p w:rsidR="009C74FE" w:rsidRPr="0047595D" w:rsidRDefault="009C74FE" w:rsidP="009C74FE">
      <w:pPr>
        <w:spacing w:after="240" w:line="240" w:lineRule="auto"/>
        <w:ind w:firstLine="142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talanova@okbm.nnov.ru</w:t>
      </w:r>
    </w:p>
    <w:p w:rsidR="009C74FE" w:rsidRDefault="009C74F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E069A1" w:rsidRPr="00CA2CFB" w:rsidRDefault="00CA2CFB" w:rsidP="009C74FE">
      <w:pPr>
        <w:spacing w:after="240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lastRenderedPageBreak/>
        <w:t>8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:rsidTr="00550896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</w:tbl>
    <w:p w:rsidR="00E069A1" w:rsidRPr="00CF3EAC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10"/>
          <w:szCs w:val="10"/>
        </w:rPr>
      </w:pPr>
    </w:p>
    <w:sectPr w:rsidR="00E069A1" w:rsidRPr="00CF3EAC" w:rsidSect="0049284D">
      <w:type w:val="continuous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40" w:rsidRDefault="003E3740" w:rsidP="00543156">
      <w:pPr>
        <w:spacing w:after="0" w:line="240" w:lineRule="auto"/>
      </w:pPr>
      <w:r>
        <w:separator/>
      </w:r>
    </w:p>
  </w:endnote>
  <w:end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40" w:rsidRDefault="003E3740" w:rsidP="00543156">
      <w:pPr>
        <w:spacing w:after="0" w:line="240" w:lineRule="auto"/>
      </w:pPr>
      <w:r>
        <w:separator/>
      </w:r>
    </w:p>
  </w:footnote>
  <w:foot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B"/>
    <w:rsid w:val="0001056E"/>
    <w:rsid w:val="0005473D"/>
    <w:rsid w:val="000A1337"/>
    <w:rsid w:val="000B5B4D"/>
    <w:rsid w:val="000E4A1B"/>
    <w:rsid w:val="00113516"/>
    <w:rsid w:val="001310B1"/>
    <w:rsid w:val="00147AF2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2D2C31"/>
    <w:rsid w:val="00333A45"/>
    <w:rsid w:val="00343F45"/>
    <w:rsid w:val="00371AAC"/>
    <w:rsid w:val="00384EAF"/>
    <w:rsid w:val="003D523F"/>
    <w:rsid w:val="003E3740"/>
    <w:rsid w:val="003F452E"/>
    <w:rsid w:val="00403520"/>
    <w:rsid w:val="00407093"/>
    <w:rsid w:val="00427BFC"/>
    <w:rsid w:val="00447049"/>
    <w:rsid w:val="0049284D"/>
    <w:rsid w:val="004A673A"/>
    <w:rsid w:val="004B5F8E"/>
    <w:rsid w:val="004D3694"/>
    <w:rsid w:val="004E5B73"/>
    <w:rsid w:val="00500256"/>
    <w:rsid w:val="00510789"/>
    <w:rsid w:val="00543156"/>
    <w:rsid w:val="00555F34"/>
    <w:rsid w:val="005A29A2"/>
    <w:rsid w:val="005C48D9"/>
    <w:rsid w:val="00605EFE"/>
    <w:rsid w:val="006117AD"/>
    <w:rsid w:val="0061632B"/>
    <w:rsid w:val="00653E33"/>
    <w:rsid w:val="00660742"/>
    <w:rsid w:val="006633E9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C74FE"/>
    <w:rsid w:val="009D2CD2"/>
    <w:rsid w:val="009D30AA"/>
    <w:rsid w:val="00A048EC"/>
    <w:rsid w:val="00A12221"/>
    <w:rsid w:val="00A2376A"/>
    <w:rsid w:val="00A73095"/>
    <w:rsid w:val="00A74282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70B0C"/>
    <w:rsid w:val="00CA2CFB"/>
    <w:rsid w:val="00CB040B"/>
    <w:rsid w:val="00CD3D41"/>
    <w:rsid w:val="00CE0F56"/>
    <w:rsid w:val="00CE360A"/>
    <w:rsid w:val="00CF3EAC"/>
    <w:rsid w:val="00D01984"/>
    <w:rsid w:val="00D03D36"/>
    <w:rsid w:val="00D17FD7"/>
    <w:rsid w:val="00D33218"/>
    <w:rsid w:val="00D744AA"/>
    <w:rsid w:val="00DB5BB8"/>
    <w:rsid w:val="00DB697E"/>
    <w:rsid w:val="00DC44E0"/>
    <w:rsid w:val="00DF7FB0"/>
    <w:rsid w:val="00E069A1"/>
    <w:rsid w:val="00E23AF3"/>
    <w:rsid w:val="00E52A3F"/>
    <w:rsid w:val="00E70263"/>
    <w:rsid w:val="00EB2FC5"/>
    <w:rsid w:val="00EE446A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06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Калацкая Татьяна Ивановна</cp:lastModifiedBy>
  <cp:revision>4</cp:revision>
  <cp:lastPrinted>2023-11-14T12:03:00Z</cp:lastPrinted>
  <dcterms:created xsi:type="dcterms:W3CDTF">2023-11-15T06:42:00Z</dcterms:created>
  <dcterms:modified xsi:type="dcterms:W3CDTF">2023-11-15T09:38:00Z</dcterms:modified>
</cp:coreProperties>
</file>