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84D" w:rsidRPr="0049284D" w:rsidRDefault="0049284D" w:rsidP="008922E8">
      <w:pPr>
        <w:jc w:val="center"/>
        <w:rPr>
          <w:color w:val="FFFFFF" w:themeColor="background1"/>
        </w:rPr>
      </w:pPr>
      <w:r>
        <w:rPr>
          <w:rFonts w:cs="Times New Roman"/>
          <w:b/>
          <w:noProof/>
          <w:sz w:val="21"/>
          <w:szCs w:val="21"/>
          <w:lang w:eastAsia="ru-RU"/>
        </w:rPr>
        <w:drawing>
          <wp:inline distT="0" distB="0" distL="0" distR="0" wp14:anchorId="3EFAF683" wp14:editId="3CCFD8FB">
            <wp:extent cx="1468800" cy="504000"/>
            <wp:effectExtent l="0" t="0" r="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8800" cy="50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284D" w:rsidRPr="0049284D" w:rsidRDefault="0049284D" w:rsidP="0049284D">
      <w:pPr>
        <w:jc w:val="center"/>
        <w:rPr>
          <w:rFonts w:eastAsia="Calibri" w:cs="Times New Roman"/>
          <w:noProof/>
          <w:color w:val="025EA1"/>
          <w:sz w:val="24"/>
          <w:szCs w:val="24"/>
          <w:lang w:eastAsia="en-GB"/>
        </w:rPr>
      </w:pPr>
      <w:r w:rsidRPr="0049284D">
        <w:rPr>
          <w:rFonts w:eastAsia="Calibri" w:cs="Times New Roman"/>
          <w:noProof/>
          <w:color w:val="025EA1"/>
          <w:sz w:val="24"/>
          <w:szCs w:val="24"/>
          <w:lang w:eastAsia="en-GB"/>
        </w:rPr>
        <w:t>ОРГАНИЗАЦИЯ АО «АТОМЭНЕРГОМАШ»</w:t>
      </w:r>
    </w:p>
    <w:p w:rsidR="0049284D" w:rsidRDefault="0049284D" w:rsidP="0049284D">
      <w:pPr>
        <w:spacing w:after="0"/>
        <w:jc w:val="center"/>
        <w:rPr>
          <w:rFonts w:eastAsia="Calibri" w:cs="Times New Roman"/>
          <w:b/>
          <w:noProof/>
          <w:sz w:val="24"/>
          <w:lang w:eastAsia="en-GB"/>
        </w:rPr>
      </w:pPr>
      <w:r w:rsidRPr="0089520F">
        <w:rPr>
          <w:rFonts w:eastAsia="Calibri" w:cs="Times New Roman"/>
          <w:b/>
          <w:noProof/>
          <w:sz w:val="24"/>
          <w:lang w:eastAsia="en-GB"/>
        </w:rPr>
        <w:t xml:space="preserve">Акционерное общество </w:t>
      </w:r>
    </w:p>
    <w:p w:rsidR="0049284D" w:rsidRPr="0089520F" w:rsidRDefault="0049284D" w:rsidP="0049284D">
      <w:pPr>
        <w:spacing w:after="0"/>
        <w:jc w:val="center"/>
        <w:rPr>
          <w:rFonts w:ascii="Calibri" w:eastAsia="Calibri" w:hAnsi="Calibri" w:cs="Times New Roman"/>
          <w:sz w:val="24"/>
        </w:rPr>
      </w:pPr>
      <w:r w:rsidRPr="0089520F">
        <w:rPr>
          <w:rFonts w:eastAsia="Calibri" w:cs="Times New Roman"/>
          <w:b/>
          <w:noProof/>
          <w:sz w:val="24"/>
          <w:lang w:eastAsia="en-GB"/>
        </w:rPr>
        <w:t>«</w:t>
      </w:r>
      <w:r>
        <w:rPr>
          <w:rFonts w:eastAsia="Calibri" w:cs="Times New Roman"/>
          <w:b/>
          <w:noProof/>
          <w:sz w:val="24"/>
          <w:lang w:eastAsia="en-GB"/>
        </w:rPr>
        <w:t>Опытное Конструкторское Бюро Машиностроения имени И. И. Африкантова</w:t>
      </w:r>
      <w:r w:rsidRPr="0089520F">
        <w:rPr>
          <w:rFonts w:eastAsia="Calibri" w:cs="Times New Roman"/>
          <w:b/>
          <w:noProof/>
          <w:sz w:val="24"/>
          <w:lang w:eastAsia="en-GB"/>
        </w:rPr>
        <w:t>»</w:t>
      </w:r>
    </w:p>
    <w:p w:rsidR="0049284D" w:rsidRDefault="0049284D" w:rsidP="0049284D">
      <w:pPr>
        <w:spacing w:after="240"/>
        <w:jc w:val="center"/>
      </w:pPr>
      <w:r w:rsidRPr="0089520F">
        <w:rPr>
          <w:rFonts w:eastAsia="Calibri" w:cs="Times New Roman"/>
          <w:b/>
          <w:noProof/>
          <w:sz w:val="24"/>
          <w:lang w:eastAsia="en-GB"/>
        </w:rPr>
        <w:t xml:space="preserve">(АО </w:t>
      </w:r>
      <w:r>
        <w:rPr>
          <w:rFonts w:eastAsia="Calibri" w:cs="Times New Roman"/>
          <w:b/>
          <w:noProof/>
          <w:sz w:val="24"/>
          <w:lang w:eastAsia="en-GB"/>
        </w:rPr>
        <w:t>«ОКБМ Африкантов»</w:t>
      </w:r>
      <w:r w:rsidRPr="0089520F">
        <w:rPr>
          <w:rFonts w:eastAsia="Calibri" w:cs="Times New Roman"/>
          <w:b/>
          <w:noProof/>
          <w:sz w:val="24"/>
          <w:lang w:eastAsia="en-GB"/>
        </w:rPr>
        <w:t>)</w:t>
      </w:r>
    </w:p>
    <w:p w:rsidR="00664399" w:rsidRDefault="00763630" w:rsidP="00664399">
      <w:pPr>
        <w:spacing w:after="0"/>
        <w:jc w:val="center"/>
        <w:rPr>
          <w:sz w:val="20"/>
          <w:szCs w:val="20"/>
        </w:rPr>
      </w:pPr>
      <w:r w:rsidRPr="00763630">
        <w:rPr>
          <w:sz w:val="20"/>
          <w:szCs w:val="20"/>
        </w:rPr>
        <w:t>603</w:t>
      </w:r>
      <w:r w:rsidR="0049284D">
        <w:rPr>
          <w:sz w:val="20"/>
          <w:szCs w:val="20"/>
        </w:rPr>
        <w:t>074</w:t>
      </w:r>
      <w:r w:rsidRPr="00763630">
        <w:rPr>
          <w:sz w:val="20"/>
          <w:szCs w:val="20"/>
        </w:rPr>
        <w:t xml:space="preserve">, г. Нижний Новгород, </w:t>
      </w:r>
      <w:proofErr w:type="spellStart"/>
      <w:r w:rsidR="0049284D">
        <w:rPr>
          <w:sz w:val="20"/>
          <w:szCs w:val="20"/>
        </w:rPr>
        <w:t>Бурнаковский</w:t>
      </w:r>
      <w:proofErr w:type="spellEnd"/>
      <w:r w:rsidR="0049284D">
        <w:rPr>
          <w:sz w:val="20"/>
          <w:szCs w:val="20"/>
        </w:rPr>
        <w:t xml:space="preserve"> проезд,</w:t>
      </w:r>
      <w:r w:rsidRPr="00763630">
        <w:rPr>
          <w:sz w:val="20"/>
          <w:szCs w:val="20"/>
        </w:rPr>
        <w:t xml:space="preserve"> </w:t>
      </w:r>
      <w:r w:rsidR="00664399">
        <w:rPr>
          <w:sz w:val="20"/>
          <w:szCs w:val="20"/>
        </w:rPr>
        <w:t>д</w:t>
      </w:r>
      <w:r w:rsidR="0049284D">
        <w:rPr>
          <w:sz w:val="20"/>
          <w:szCs w:val="20"/>
        </w:rPr>
        <w:t>.</w:t>
      </w:r>
      <w:r w:rsidR="00664399">
        <w:rPr>
          <w:sz w:val="20"/>
          <w:szCs w:val="20"/>
        </w:rPr>
        <w:t xml:space="preserve"> </w:t>
      </w:r>
      <w:r w:rsidR="0049284D">
        <w:rPr>
          <w:sz w:val="20"/>
          <w:szCs w:val="20"/>
        </w:rPr>
        <w:t>15</w:t>
      </w:r>
    </w:p>
    <w:p w:rsidR="00763630" w:rsidRPr="00DB5BB8" w:rsidRDefault="009A1C63" w:rsidP="00763630">
      <w:pPr>
        <w:spacing w:after="0"/>
        <w:rPr>
          <w:sz w:val="20"/>
          <w:szCs w:val="20"/>
        </w:rPr>
      </w:pPr>
      <w:r>
        <w:rPr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77BF3B9" wp14:editId="4941E908">
                <wp:simplePos x="0" y="0"/>
                <wp:positionH relativeFrom="column">
                  <wp:posOffset>-3332</wp:posOffset>
                </wp:positionH>
                <wp:positionV relativeFrom="paragraph">
                  <wp:posOffset>26314</wp:posOffset>
                </wp:positionV>
                <wp:extent cx="5931743" cy="0"/>
                <wp:effectExtent l="0" t="0" r="31115" b="19050"/>
                <wp:wrapNone/>
                <wp:docPr id="4" name="Прямая соединительная линия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31743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59E98446" id="Прямая соединительная линия 4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25pt,2.05pt" to="466.8pt,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" strokecolor="black [3200]" strokeweight=".5pt">
                <v:stroke joinstyle="miter"/>
              </v:line>
            </w:pict>
          </mc:Fallback>
        </mc:AlternateContent>
      </w:r>
    </w:p>
    <w:p w:rsidR="00E069A1" w:rsidRPr="00EB2FC5" w:rsidRDefault="00C70B0C" w:rsidP="00E069A1">
      <w:pPr>
        <w:spacing w:after="0" w:line="240" w:lineRule="auto"/>
        <w:ind w:right="-213"/>
        <w:jc w:val="center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ОПИСАНИЕ </w:t>
      </w:r>
      <w:r w:rsidR="00E069A1" w:rsidRPr="00EB2FC5">
        <w:rPr>
          <w:rFonts w:asciiTheme="majorHAnsi" w:hAnsiTheme="majorHAnsi" w:cstheme="majorHAnsi"/>
          <w:sz w:val="24"/>
          <w:szCs w:val="24"/>
        </w:rPr>
        <w:t>ВАКАНСИ</w:t>
      </w:r>
      <w:r>
        <w:rPr>
          <w:rFonts w:asciiTheme="majorHAnsi" w:hAnsiTheme="majorHAnsi" w:cstheme="majorHAnsi"/>
          <w:sz w:val="24"/>
          <w:szCs w:val="24"/>
        </w:rPr>
        <w:t>И</w:t>
      </w:r>
      <w:r w:rsidR="00EE446A">
        <w:rPr>
          <w:rFonts w:asciiTheme="majorHAnsi" w:hAnsiTheme="majorHAnsi" w:cstheme="majorHAnsi"/>
          <w:sz w:val="24"/>
          <w:szCs w:val="24"/>
        </w:rPr>
        <w:t xml:space="preserve"> </w:t>
      </w:r>
      <w:r w:rsidR="00447049">
        <w:rPr>
          <w:rFonts w:asciiTheme="majorHAnsi" w:hAnsiTheme="majorHAnsi" w:cstheme="majorHAnsi"/>
          <w:sz w:val="24"/>
          <w:szCs w:val="24"/>
        </w:rPr>
        <w:t>(</w:t>
      </w:r>
      <w:r w:rsidR="00C6288E" w:rsidRPr="00C6288E">
        <w:rPr>
          <w:rFonts w:asciiTheme="majorHAnsi" w:hAnsiTheme="majorHAnsi" w:cstheme="majorHAnsi"/>
          <w:sz w:val="24"/>
          <w:szCs w:val="24"/>
          <w:u w:val="single"/>
        </w:rPr>
        <w:t>стажировка с возможностью трудоустройства</w:t>
      </w:r>
      <w:r w:rsidR="00447049">
        <w:rPr>
          <w:rFonts w:asciiTheme="majorHAnsi" w:hAnsiTheme="majorHAnsi" w:cstheme="majorHAnsi"/>
          <w:sz w:val="24"/>
          <w:szCs w:val="24"/>
        </w:rPr>
        <w:t>)</w:t>
      </w:r>
    </w:p>
    <w:p w:rsidR="00E069A1" w:rsidRPr="00EE446A" w:rsidRDefault="00E069A1" w:rsidP="00E069A1">
      <w:pPr>
        <w:spacing w:after="0" w:line="240" w:lineRule="auto"/>
        <w:ind w:right="-213"/>
        <w:jc w:val="center"/>
        <w:rPr>
          <w:rFonts w:asciiTheme="majorHAnsi" w:hAnsiTheme="majorHAnsi" w:cstheme="majorHAnsi"/>
          <w:sz w:val="32"/>
          <w:szCs w:val="32"/>
        </w:rPr>
      </w:pPr>
    </w:p>
    <w:p w:rsidR="00E069A1" w:rsidRPr="00C70B0C" w:rsidRDefault="00E069A1" w:rsidP="006633E9">
      <w:pPr>
        <w:jc w:val="both"/>
        <w:rPr>
          <w:rFonts w:asciiTheme="majorHAnsi" w:hAnsiTheme="majorHAnsi" w:cstheme="majorHAnsi"/>
        </w:rPr>
      </w:pPr>
      <w:r w:rsidRPr="00C70B0C">
        <w:rPr>
          <w:rFonts w:asciiTheme="majorHAnsi" w:hAnsiTheme="majorHAnsi" w:cstheme="majorHAnsi"/>
        </w:rPr>
        <w:t xml:space="preserve">1. </w:t>
      </w:r>
      <w:r w:rsidR="00C70B0C">
        <w:rPr>
          <w:rFonts w:asciiTheme="majorHAnsi" w:hAnsiTheme="majorHAnsi" w:cstheme="majorHAnsi"/>
        </w:rPr>
        <w:t xml:space="preserve">Наименование организации: </w:t>
      </w:r>
      <w:r w:rsidR="006633E9" w:rsidRPr="00C70B0C">
        <w:rPr>
          <w:rFonts w:asciiTheme="majorHAnsi" w:hAnsiTheme="majorHAnsi" w:cstheme="majorHAnsi"/>
          <w:b/>
        </w:rPr>
        <w:t>Акционерное общество «Опытное Конструкторское Бюро Машиностроения имени И. И. Африкантова» (АО «ОКБМ Африкантов»)</w:t>
      </w:r>
    </w:p>
    <w:p w:rsidR="00E069A1" w:rsidRPr="00C70B0C" w:rsidRDefault="000B5B4D" w:rsidP="00C70B0C">
      <w:pPr>
        <w:jc w:val="both"/>
        <w:rPr>
          <w:rFonts w:asciiTheme="majorHAnsi" w:hAnsiTheme="majorHAnsi" w:cstheme="majorHAnsi"/>
          <w:b/>
        </w:rPr>
      </w:pPr>
      <w:r w:rsidRPr="00C70B0C">
        <w:rPr>
          <w:rFonts w:asciiTheme="majorHAnsi" w:hAnsiTheme="majorHAnsi" w:cstheme="majorHAnsi"/>
        </w:rPr>
        <w:t xml:space="preserve">2. </w:t>
      </w:r>
      <w:r w:rsidR="00C70B0C" w:rsidRPr="00C70B0C">
        <w:rPr>
          <w:rFonts w:asciiTheme="majorHAnsi" w:hAnsiTheme="majorHAnsi" w:cstheme="majorHAnsi"/>
        </w:rPr>
        <w:t xml:space="preserve">Сведения об основном виде деятельности: </w:t>
      </w:r>
      <w:r w:rsidR="006633E9" w:rsidRPr="00C70B0C">
        <w:rPr>
          <w:rFonts w:asciiTheme="majorHAnsi" w:hAnsiTheme="majorHAnsi" w:cstheme="majorHAnsi"/>
          <w:b/>
        </w:rPr>
        <w:t>Производство частей ядерных установок</w:t>
      </w:r>
      <w:r w:rsidR="00C70B0C" w:rsidRPr="00C70B0C">
        <w:rPr>
          <w:rFonts w:asciiTheme="majorHAnsi" w:hAnsiTheme="majorHAnsi" w:cstheme="majorHAnsi"/>
          <w:b/>
        </w:rPr>
        <w:t>, кроме устрой</w:t>
      </w:r>
      <w:proofErr w:type="gramStart"/>
      <w:r w:rsidR="00C70B0C" w:rsidRPr="00C70B0C">
        <w:rPr>
          <w:rFonts w:asciiTheme="majorHAnsi" w:hAnsiTheme="majorHAnsi" w:cstheme="majorHAnsi"/>
          <w:b/>
        </w:rPr>
        <w:t>ств дл</w:t>
      </w:r>
      <w:proofErr w:type="gramEnd"/>
      <w:r w:rsidR="00C70B0C" w:rsidRPr="00C70B0C">
        <w:rPr>
          <w:rFonts w:asciiTheme="majorHAnsi" w:hAnsiTheme="majorHAnsi" w:cstheme="majorHAnsi"/>
          <w:b/>
        </w:rPr>
        <w:t>я разделения изотопов</w:t>
      </w:r>
    </w:p>
    <w:p w:rsidR="000E4A1B" w:rsidRPr="00CE0F56" w:rsidRDefault="000E4A1B" w:rsidP="00C70B0C">
      <w:pPr>
        <w:jc w:val="both"/>
        <w:rPr>
          <w:rFonts w:asciiTheme="majorHAnsi" w:hAnsiTheme="majorHAnsi" w:cstheme="majorHAnsi"/>
          <w:b/>
        </w:rPr>
      </w:pPr>
      <w:r w:rsidRPr="00C70B0C">
        <w:rPr>
          <w:rFonts w:asciiTheme="majorHAnsi" w:hAnsiTheme="majorHAnsi" w:cstheme="majorHAnsi"/>
        </w:rPr>
        <w:t>3</w:t>
      </w:r>
      <w:r w:rsidRPr="000E4A1B">
        <w:rPr>
          <w:rFonts w:asciiTheme="majorHAnsi" w:hAnsiTheme="majorHAnsi" w:cstheme="majorHAnsi"/>
          <w:b/>
        </w:rPr>
        <w:t xml:space="preserve">. </w:t>
      </w:r>
      <w:r w:rsidR="00C70B0C">
        <w:rPr>
          <w:rFonts w:asciiTheme="majorHAnsi" w:hAnsiTheme="majorHAnsi" w:cstheme="majorHAnsi"/>
        </w:rPr>
        <w:t xml:space="preserve">Наименование вакантной должности: </w:t>
      </w:r>
      <w:r w:rsidR="00C6288E">
        <w:rPr>
          <w:rFonts w:asciiTheme="majorHAnsi" w:hAnsiTheme="majorHAnsi" w:cstheme="majorHAnsi"/>
          <w:b/>
          <w:u w:val="single"/>
        </w:rPr>
        <w:t>Экономист</w:t>
      </w:r>
      <w:r w:rsidR="00C70B0C" w:rsidRPr="00CE0F56">
        <w:rPr>
          <w:rFonts w:asciiTheme="majorHAnsi" w:hAnsiTheme="majorHAnsi" w:cstheme="majorHAnsi"/>
          <w:b/>
          <w:u w:val="single"/>
        </w:rPr>
        <w:t xml:space="preserve"> 3 категории</w:t>
      </w:r>
      <w:r w:rsidR="00CE0F56">
        <w:rPr>
          <w:rFonts w:asciiTheme="majorHAnsi" w:hAnsiTheme="majorHAnsi" w:cstheme="majorHAnsi"/>
          <w:b/>
        </w:rPr>
        <w:t xml:space="preserve"> – </w:t>
      </w:r>
      <w:r w:rsidR="00C6288E">
        <w:rPr>
          <w:rFonts w:asciiTheme="majorHAnsi" w:hAnsiTheme="majorHAnsi" w:cstheme="majorHAnsi"/>
          <w:b/>
        </w:rPr>
        <w:t>1</w:t>
      </w:r>
      <w:r w:rsidR="00CE0F56">
        <w:rPr>
          <w:rFonts w:asciiTheme="majorHAnsi" w:hAnsiTheme="majorHAnsi" w:cstheme="majorHAnsi"/>
          <w:b/>
        </w:rPr>
        <w:t xml:space="preserve"> чел.</w:t>
      </w:r>
    </w:p>
    <w:p w:rsidR="00E069A1" w:rsidRPr="00C70B0C" w:rsidRDefault="000E4A1B" w:rsidP="000B5B4D">
      <w:pPr>
        <w:rPr>
          <w:rFonts w:asciiTheme="majorHAnsi" w:hAnsiTheme="majorHAnsi" w:cstheme="majorHAnsi"/>
        </w:rPr>
      </w:pPr>
      <w:r w:rsidRPr="00C70B0C">
        <w:rPr>
          <w:rFonts w:asciiTheme="majorHAnsi" w:hAnsiTheme="majorHAnsi" w:cstheme="majorHAnsi"/>
        </w:rPr>
        <w:t>4</w:t>
      </w:r>
      <w:r w:rsidR="000B5B4D" w:rsidRPr="00C70B0C">
        <w:rPr>
          <w:rFonts w:asciiTheme="majorHAnsi" w:hAnsiTheme="majorHAnsi" w:cstheme="majorHAnsi"/>
        </w:rPr>
        <w:t xml:space="preserve">. </w:t>
      </w:r>
      <w:r w:rsidR="00E069A1" w:rsidRPr="00C70B0C">
        <w:rPr>
          <w:rFonts w:asciiTheme="majorHAnsi" w:hAnsiTheme="majorHAnsi" w:cstheme="majorHAnsi"/>
        </w:rPr>
        <w:t>Требования, предъявляемые к кандидату:</w:t>
      </w:r>
    </w:p>
    <w:p w:rsidR="000B5B4D" w:rsidRPr="00C70B0C" w:rsidRDefault="00CE0F56" w:rsidP="00CE0F56">
      <w:pPr>
        <w:pStyle w:val="a9"/>
        <w:rPr>
          <w:rFonts w:asciiTheme="majorHAnsi" w:hAnsiTheme="majorHAnsi" w:cstheme="majorHAnsi"/>
          <w:b/>
        </w:rPr>
      </w:pPr>
      <w:r>
        <w:rPr>
          <w:rFonts w:ascii="Times New Roman" w:hAnsi="Times New Roman" w:cs="Times New Roman"/>
        </w:rPr>
        <w:t>‒</w:t>
      </w:r>
      <w:r>
        <w:rPr>
          <w:rFonts w:asciiTheme="majorHAnsi" w:hAnsiTheme="majorHAnsi" w:cstheme="majorHAnsi"/>
        </w:rPr>
        <w:t xml:space="preserve"> </w:t>
      </w:r>
      <w:r w:rsidR="00E069A1" w:rsidRPr="00EB2FC5">
        <w:rPr>
          <w:rFonts w:asciiTheme="majorHAnsi" w:hAnsiTheme="majorHAnsi" w:cstheme="majorHAnsi"/>
        </w:rPr>
        <w:t>Факультет/ин</w:t>
      </w:r>
      <w:r w:rsidR="00C70B0C">
        <w:rPr>
          <w:rFonts w:asciiTheme="majorHAnsi" w:hAnsiTheme="majorHAnsi" w:cstheme="majorHAnsi"/>
        </w:rPr>
        <w:t xml:space="preserve">ститут: </w:t>
      </w:r>
      <w:r w:rsidR="00C6288E" w:rsidRPr="00C6288E">
        <w:rPr>
          <w:rFonts w:asciiTheme="majorHAnsi" w:hAnsiTheme="majorHAnsi" w:cstheme="majorHAnsi"/>
          <w:b/>
        </w:rPr>
        <w:t>Институт экономики и предпринимательства</w:t>
      </w:r>
    </w:p>
    <w:p w:rsidR="000E4A1B" w:rsidRDefault="00CE0F56" w:rsidP="00CE0F56">
      <w:pPr>
        <w:pStyle w:val="a9"/>
        <w:rPr>
          <w:rFonts w:asciiTheme="majorHAnsi" w:hAnsiTheme="majorHAnsi" w:cstheme="majorHAnsi"/>
          <w:b/>
        </w:rPr>
      </w:pPr>
      <w:r>
        <w:rPr>
          <w:rFonts w:ascii="Times New Roman" w:hAnsi="Times New Roman" w:cs="Times New Roman"/>
        </w:rPr>
        <w:t>‒</w:t>
      </w:r>
      <w:r>
        <w:rPr>
          <w:rFonts w:asciiTheme="majorHAnsi" w:hAnsiTheme="majorHAnsi" w:cstheme="majorHAnsi"/>
        </w:rPr>
        <w:t xml:space="preserve"> Направление подготовки: </w:t>
      </w:r>
      <w:r w:rsidRPr="00C70B0C">
        <w:t xml:space="preserve"> </w:t>
      </w:r>
      <w:r w:rsidR="00C6288E" w:rsidRPr="00C6288E">
        <w:rPr>
          <w:rFonts w:asciiTheme="majorHAnsi" w:hAnsiTheme="majorHAnsi" w:cstheme="majorHAnsi"/>
          <w:b/>
        </w:rPr>
        <w:t>Экономика</w:t>
      </w:r>
      <w:r>
        <w:rPr>
          <w:rFonts w:asciiTheme="majorHAnsi" w:hAnsiTheme="majorHAnsi" w:cstheme="majorHAnsi"/>
          <w:b/>
        </w:rPr>
        <w:t xml:space="preserve"> (</w:t>
      </w:r>
      <w:r w:rsidR="00C6288E" w:rsidRPr="00C6288E">
        <w:rPr>
          <w:rFonts w:asciiTheme="majorHAnsi" w:hAnsiTheme="majorHAnsi" w:cstheme="majorHAnsi"/>
          <w:b/>
        </w:rPr>
        <w:t>38.03.01, 38.04.01</w:t>
      </w:r>
      <w:r>
        <w:rPr>
          <w:rFonts w:asciiTheme="majorHAnsi" w:hAnsiTheme="majorHAnsi" w:cstheme="majorHAnsi"/>
          <w:b/>
        </w:rPr>
        <w:t>)</w:t>
      </w:r>
      <w:r w:rsidR="00C6288E">
        <w:rPr>
          <w:rFonts w:asciiTheme="majorHAnsi" w:hAnsiTheme="majorHAnsi" w:cstheme="majorHAnsi"/>
          <w:b/>
        </w:rPr>
        <w:t>;</w:t>
      </w:r>
    </w:p>
    <w:p w:rsidR="00C6288E" w:rsidRDefault="00C6288E" w:rsidP="00C6288E">
      <w:pPr>
        <w:pStyle w:val="a9"/>
        <w:ind w:firstLine="2682"/>
        <w:rPr>
          <w:rFonts w:asciiTheme="majorHAnsi" w:hAnsiTheme="majorHAnsi" w:cstheme="majorHAnsi"/>
          <w:b/>
        </w:rPr>
      </w:pPr>
      <w:r w:rsidRPr="00C6288E">
        <w:rPr>
          <w:rFonts w:asciiTheme="majorHAnsi" w:hAnsiTheme="majorHAnsi" w:cstheme="majorHAnsi"/>
          <w:b/>
        </w:rPr>
        <w:t>Прикладная информатика</w:t>
      </w:r>
      <w:r>
        <w:rPr>
          <w:rFonts w:asciiTheme="majorHAnsi" w:hAnsiTheme="majorHAnsi" w:cstheme="majorHAnsi"/>
          <w:b/>
        </w:rPr>
        <w:t xml:space="preserve"> (</w:t>
      </w:r>
      <w:r w:rsidRPr="00C6288E">
        <w:rPr>
          <w:rFonts w:asciiTheme="majorHAnsi" w:hAnsiTheme="majorHAnsi" w:cstheme="majorHAnsi"/>
          <w:b/>
        </w:rPr>
        <w:t>09.03.09, 09.04.09</w:t>
      </w:r>
      <w:r>
        <w:rPr>
          <w:rFonts w:asciiTheme="majorHAnsi" w:hAnsiTheme="majorHAnsi" w:cstheme="majorHAnsi"/>
          <w:b/>
        </w:rPr>
        <w:t>);</w:t>
      </w:r>
    </w:p>
    <w:p w:rsidR="00C6288E" w:rsidRDefault="00C6288E" w:rsidP="00C6288E">
      <w:pPr>
        <w:pStyle w:val="a9"/>
        <w:ind w:firstLine="2682"/>
        <w:rPr>
          <w:rFonts w:asciiTheme="majorHAnsi" w:hAnsiTheme="majorHAnsi" w:cstheme="majorHAnsi"/>
          <w:b/>
        </w:rPr>
      </w:pPr>
      <w:r w:rsidRPr="00C6288E">
        <w:rPr>
          <w:rFonts w:asciiTheme="majorHAnsi" w:hAnsiTheme="majorHAnsi" w:cstheme="majorHAnsi"/>
          <w:b/>
        </w:rPr>
        <w:t>Бизнес-информатика</w:t>
      </w:r>
      <w:r>
        <w:rPr>
          <w:rFonts w:asciiTheme="majorHAnsi" w:hAnsiTheme="majorHAnsi" w:cstheme="majorHAnsi"/>
          <w:b/>
        </w:rPr>
        <w:t xml:space="preserve"> (</w:t>
      </w:r>
      <w:r w:rsidRPr="00C6288E">
        <w:rPr>
          <w:rFonts w:asciiTheme="majorHAnsi" w:hAnsiTheme="majorHAnsi" w:cstheme="majorHAnsi"/>
          <w:b/>
        </w:rPr>
        <w:t>38.03.05, 38.04.05</w:t>
      </w:r>
      <w:r>
        <w:rPr>
          <w:rFonts w:asciiTheme="majorHAnsi" w:hAnsiTheme="majorHAnsi" w:cstheme="majorHAnsi"/>
          <w:b/>
        </w:rPr>
        <w:t>)</w:t>
      </w:r>
    </w:p>
    <w:p w:rsidR="00CE0F56" w:rsidRDefault="00CE0F56" w:rsidP="00E71051">
      <w:pPr>
        <w:pStyle w:val="a9"/>
        <w:spacing w:after="120"/>
        <w:contextualSpacing w:val="0"/>
        <w:rPr>
          <w:rFonts w:asciiTheme="majorHAnsi" w:hAnsiTheme="majorHAnsi" w:cstheme="majorHAnsi"/>
        </w:rPr>
      </w:pPr>
      <w:r>
        <w:rPr>
          <w:rFonts w:ascii="Times New Roman" w:hAnsi="Times New Roman" w:cs="Times New Roman"/>
        </w:rPr>
        <w:t>‒</w:t>
      </w:r>
      <w:r>
        <w:rPr>
          <w:rFonts w:asciiTheme="majorHAnsi" w:hAnsiTheme="majorHAnsi" w:cstheme="majorHAnsi"/>
        </w:rPr>
        <w:t xml:space="preserve"> Форма обучения: </w:t>
      </w:r>
      <w:r w:rsidRPr="00CE0F56">
        <w:rPr>
          <w:rFonts w:asciiTheme="majorHAnsi" w:hAnsiTheme="majorHAnsi" w:cstheme="majorHAnsi"/>
          <w:b/>
        </w:rPr>
        <w:t>очная</w:t>
      </w:r>
    </w:p>
    <w:p w:rsidR="000B5B4D" w:rsidRPr="00CA2CFB" w:rsidRDefault="000E4A1B" w:rsidP="000B5B4D">
      <w:pPr>
        <w:rPr>
          <w:rFonts w:asciiTheme="majorHAnsi" w:hAnsiTheme="majorHAnsi" w:cstheme="majorHAnsi"/>
        </w:rPr>
      </w:pPr>
      <w:r w:rsidRPr="00CA2CFB">
        <w:rPr>
          <w:rFonts w:asciiTheme="majorHAnsi" w:hAnsiTheme="majorHAnsi" w:cstheme="majorHAnsi"/>
        </w:rPr>
        <w:t>5</w:t>
      </w:r>
      <w:r w:rsidR="000B5B4D" w:rsidRPr="00CA2CFB">
        <w:rPr>
          <w:rFonts w:asciiTheme="majorHAnsi" w:hAnsiTheme="majorHAnsi" w:cstheme="majorHAnsi"/>
        </w:rPr>
        <w:t xml:space="preserve">. </w:t>
      </w:r>
      <w:r w:rsidR="00E069A1" w:rsidRPr="00CA2CFB">
        <w:rPr>
          <w:rFonts w:asciiTheme="majorHAnsi" w:hAnsiTheme="majorHAnsi" w:cstheme="majorHAnsi"/>
        </w:rPr>
        <w:t>Условия труда</w:t>
      </w:r>
      <w:r w:rsidR="000B5B4D" w:rsidRPr="00CA2CFB">
        <w:rPr>
          <w:rFonts w:asciiTheme="majorHAnsi" w:hAnsiTheme="majorHAnsi" w:cstheme="majorHAnsi"/>
        </w:rPr>
        <w:t>:</w:t>
      </w:r>
    </w:p>
    <w:p w:rsidR="00E069A1" w:rsidRPr="00EB2FC5" w:rsidRDefault="00E069A1" w:rsidP="00CA2CFB">
      <w:pPr>
        <w:pStyle w:val="a9"/>
        <w:numPr>
          <w:ilvl w:val="0"/>
          <w:numId w:val="4"/>
        </w:numPr>
        <w:rPr>
          <w:rFonts w:asciiTheme="majorHAnsi" w:hAnsiTheme="majorHAnsi" w:cstheme="majorHAnsi"/>
        </w:rPr>
      </w:pPr>
      <w:r w:rsidRPr="00EB2FC5">
        <w:rPr>
          <w:rFonts w:asciiTheme="majorHAnsi" w:hAnsiTheme="majorHAnsi" w:cstheme="majorHAnsi"/>
        </w:rPr>
        <w:t>График работы</w:t>
      </w:r>
      <w:r w:rsidR="00CA2CFB">
        <w:rPr>
          <w:rFonts w:asciiTheme="majorHAnsi" w:hAnsiTheme="majorHAnsi" w:cstheme="majorHAnsi"/>
        </w:rPr>
        <w:t xml:space="preserve"> – </w:t>
      </w:r>
      <w:r w:rsidR="00CA2CFB" w:rsidRPr="00CA2CFB">
        <w:rPr>
          <w:rFonts w:asciiTheme="majorHAnsi" w:hAnsiTheme="majorHAnsi" w:cstheme="majorHAnsi"/>
          <w:b/>
        </w:rPr>
        <w:t>пятидневная рабочая неделя</w:t>
      </w:r>
    </w:p>
    <w:p w:rsidR="00E069A1" w:rsidRPr="00EB2FC5" w:rsidRDefault="00E069A1" w:rsidP="000B5B4D">
      <w:pPr>
        <w:pStyle w:val="a9"/>
        <w:numPr>
          <w:ilvl w:val="0"/>
          <w:numId w:val="4"/>
        </w:numPr>
        <w:rPr>
          <w:rFonts w:asciiTheme="majorHAnsi" w:hAnsiTheme="majorHAnsi" w:cstheme="majorHAnsi"/>
        </w:rPr>
      </w:pPr>
      <w:r w:rsidRPr="00EB2FC5">
        <w:rPr>
          <w:rFonts w:asciiTheme="majorHAnsi" w:hAnsiTheme="majorHAnsi" w:cstheme="majorHAnsi"/>
        </w:rPr>
        <w:t>Вид занятости</w:t>
      </w:r>
      <w:r w:rsidR="00CA2CFB">
        <w:rPr>
          <w:rFonts w:asciiTheme="majorHAnsi" w:hAnsiTheme="majorHAnsi" w:cstheme="majorHAnsi"/>
        </w:rPr>
        <w:t>:</w:t>
      </w:r>
      <w:r w:rsidRPr="00EB2FC5">
        <w:rPr>
          <w:rFonts w:asciiTheme="majorHAnsi" w:hAnsiTheme="majorHAnsi" w:cstheme="majorHAnsi"/>
        </w:rPr>
        <w:t xml:space="preserve"> </w:t>
      </w:r>
      <w:proofErr w:type="gramStart"/>
      <w:r w:rsidR="00C6288E">
        <w:rPr>
          <w:rFonts w:asciiTheme="majorHAnsi" w:hAnsiTheme="majorHAnsi" w:cstheme="majorHAnsi"/>
          <w:b/>
        </w:rPr>
        <w:t>полная</w:t>
      </w:r>
      <w:proofErr w:type="gramEnd"/>
    </w:p>
    <w:p w:rsidR="000B5B4D" w:rsidRPr="00EB2FC5" w:rsidRDefault="00E069A1" w:rsidP="0049284D">
      <w:pPr>
        <w:pStyle w:val="a9"/>
        <w:numPr>
          <w:ilvl w:val="0"/>
          <w:numId w:val="4"/>
        </w:numPr>
        <w:spacing w:after="240"/>
        <w:ind w:left="760" w:hanging="357"/>
        <w:contextualSpacing w:val="0"/>
        <w:rPr>
          <w:rFonts w:asciiTheme="majorHAnsi" w:hAnsiTheme="majorHAnsi" w:cstheme="majorHAnsi"/>
        </w:rPr>
      </w:pPr>
      <w:r w:rsidRPr="00EB2FC5">
        <w:rPr>
          <w:rFonts w:asciiTheme="majorHAnsi" w:hAnsiTheme="majorHAnsi" w:cstheme="majorHAnsi"/>
        </w:rPr>
        <w:t>Заработная плата</w:t>
      </w:r>
      <w:r w:rsidR="00CA2CFB">
        <w:rPr>
          <w:rFonts w:asciiTheme="majorHAnsi" w:hAnsiTheme="majorHAnsi" w:cstheme="majorHAnsi"/>
        </w:rPr>
        <w:t xml:space="preserve">: </w:t>
      </w:r>
      <w:r w:rsidR="00C6288E" w:rsidRPr="00C6288E">
        <w:rPr>
          <w:rFonts w:asciiTheme="majorHAnsi" w:hAnsiTheme="majorHAnsi" w:cstheme="majorHAnsi"/>
          <w:b/>
        </w:rPr>
        <w:t>4</w:t>
      </w:r>
      <w:r w:rsidR="00C6288E">
        <w:rPr>
          <w:rFonts w:asciiTheme="majorHAnsi" w:hAnsiTheme="majorHAnsi" w:cstheme="majorHAnsi"/>
          <w:b/>
        </w:rPr>
        <w:t xml:space="preserve">0 </w:t>
      </w:r>
      <w:r w:rsidR="00CA2CFB">
        <w:rPr>
          <w:rFonts w:asciiTheme="majorHAnsi" w:hAnsiTheme="majorHAnsi" w:cstheme="majorHAnsi"/>
          <w:b/>
        </w:rPr>
        <w:t xml:space="preserve">000 </w:t>
      </w:r>
      <w:r w:rsidR="00C6288E">
        <w:rPr>
          <w:rFonts w:asciiTheme="majorHAnsi" w:hAnsiTheme="majorHAnsi" w:cstheme="majorHAnsi"/>
          <w:b/>
        </w:rPr>
        <w:t xml:space="preserve">– 48 000 </w:t>
      </w:r>
      <w:r w:rsidR="00CA2CFB">
        <w:rPr>
          <w:rFonts w:asciiTheme="majorHAnsi" w:hAnsiTheme="majorHAnsi" w:cstheme="majorHAnsi"/>
          <w:b/>
        </w:rPr>
        <w:t>руб.</w:t>
      </w:r>
    </w:p>
    <w:p w:rsidR="00E069A1" w:rsidRPr="00CA2CFB" w:rsidRDefault="00CA2CFB" w:rsidP="000B5B4D">
      <w:pPr>
        <w:pStyle w:val="a9"/>
        <w:ind w:left="0"/>
        <w:rPr>
          <w:rFonts w:asciiTheme="majorHAnsi" w:hAnsiTheme="majorHAnsi" w:cstheme="majorHAnsi"/>
        </w:rPr>
      </w:pPr>
      <w:r w:rsidRPr="00CA2CFB">
        <w:rPr>
          <w:rFonts w:asciiTheme="majorHAnsi" w:hAnsiTheme="majorHAnsi" w:cstheme="majorHAnsi"/>
        </w:rPr>
        <w:t>6</w:t>
      </w:r>
      <w:r w:rsidR="000B5B4D" w:rsidRPr="00CA2CFB">
        <w:rPr>
          <w:rFonts w:asciiTheme="majorHAnsi" w:hAnsiTheme="majorHAnsi" w:cstheme="majorHAnsi"/>
        </w:rPr>
        <w:t xml:space="preserve">. </w:t>
      </w:r>
      <w:r w:rsidR="00E069A1" w:rsidRPr="00CA2CFB">
        <w:rPr>
          <w:rFonts w:asciiTheme="majorHAnsi" w:hAnsiTheme="majorHAnsi" w:cstheme="majorHAnsi"/>
        </w:rPr>
        <w:t>Обязанности:</w:t>
      </w:r>
    </w:p>
    <w:p w:rsidR="00C6288E" w:rsidRPr="00C6288E" w:rsidRDefault="00C6288E" w:rsidP="00C6288E">
      <w:pPr>
        <w:pStyle w:val="a9"/>
        <w:numPr>
          <w:ilvl w:val="0"/>
          <w:numId w:val="7"/>
        </w:numPr>
        <w:jc w:val="both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о</w:t>
      </w:r>
      <w:r w:rsidRPr="00C6288E">
        <w:rPr>
          <w:rFonts w:asciiTheme="majorHAnsi" w:hAnsiTheme="majorHAnsi" w:cstheme="majorHAnsi"/>
          <w:b/>
        </w:rPr>
        <w:t>существлять сбор, обработку и анализ исходной информации, поступающей от подразделений организации о планируемых расходах</w:t>
      </w:r>
      <w:r>
        <w:rPr>
          <w:rFonts w:asciiTheme="majorHAnsi" w:hAnsiTheme="majorHAnsi" w:cstheme="majorHAnsi"/>
          <w:b/>
        </w:rPr>
        <w:t>;</w:t>
      </w:r>
    </w:p>
    <w:p w:rsidR="00C6288E" w:rsidRPr="00C6288E" w:rsidRDefault="00C6288E" w:rsidP="00C6288E">
      <w:pPr>
        <w:pStyle w:val="a9"/>
        <w:numPr>
          <w:ilvl w:val="0"/>
          <w:numId w:val="7"/>
        </w:numPr>
        <w:jc w:val="both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о</w:t>
      </w:r>
      <w:r w:rsidRPr="00C6288E">
        <w:rPr>
          <w:rFonts w:asciiTheme="majorHAnsi" w:hAnsiTheme="majorHAnsi" w:cstheme="majorHAnsi"/>
          <w:b/>
        </w:rPr>
        <w:t xml:space="preserve">существлять план-факт анализ исполнения бюджетов организации (управленческих (общехозяйственных) расходов, общепроизводственных расходов, расходов основного производства, расходов вспомогательного производства), сбор и обработку  информации от подразделений организации о причинах отклонений фактических сумм расходов </w:t>
      </w:r>
      <w:proofErr w:type="gramStart"/>
      <w:r w:rsidRPr="00C6288E">
        <w:rPr>
          <w:rFonts w:asciiTheme="majorHAnsi" w:hAnsiTheme="majorHAnsi" w:cstheme="majorHAnsi"/>
          <w:b/>
        </w:rPr>
        <w:t>от</w:t>
      </w:r>
      <w:proofErr w:type="gramEnd"/>
      <w:r w:rsidRPr="00C6288E">
        <w:rPr>
          <w:rFonts w:asciiTheme="majorHAnsi" w:hAnsiTheme="majorHAnsi" w:cstheme="majorHAnsi"/>
          <w:b/>
        </w:rPr>
        <w:t xml:space="preserve">  утвержденных в бюджете</w:t>
      </w:r>
      <w:r w:rsidR="00E71051">
        <w:rPr>
          <w:rFonts w:asciiTheme="majorHAnsi" w:hAnsiTheme="majorHAnsi" w:cstheme="majorHAnsi"/>
          <w:b/>
        </w:rPr>
        <w:t>;</w:t>
      </w:r>
    </w:p>
    <w:p w:rsidR="00C6288E" w:rsidRPr="00C6288E" w:rsidRDefault="00E71051" w:rsidP="00C6288E">
      <w:pPr>
        <w:pStyle w:val="a9"/>
        <w:numPr>
          <w:ilvl w:val="0"/>
          <w:numId w:val="7"/>
        </w:numPr>
        <w:jc w:val="both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о</w:t>
      </w:r>
      <w:r w:rsidR="00C6288E" w:rsidRPr="00C6288E">
        <w:rPr>
          <w:rFonts w:asciiTheme="majorHAnsi" w:hAnsiTheme="majorHAnsi" w:cstheme="majorHAnsi"/>
          <w:b/>
        </w:rPr>
        <w:t>существлять заполнение вспомогательных бюджетных форм</w:t>
      </w:r>
      <w:r>
        <w:rPr>
          <w:rFonts w:asciiTheme="majorHAnsi" w:hAnsiTheme="majorHAnsi" w:cstheme="majorHAnsi"/>
          <w:b/>
        </w:rPr>
        <w:t>;</w:t>
      </w:r>
    </w:p>
    <w:p w:rsidR="00C6288E" w:rsidRPr="00CA2CFB" w:rsidRDefault="00E71051" w:rsidP="00C6288E">
      <w:pPr>
        <w:pStyle w:val="a9"/>
        <w:numPr>
          <w:ilvl w:val="0"/>
          <w:numId w:val="7"/>
        </w:numPr>
        <w:jc w:val="both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п</w:t>
      </w:r>
      <w:r w:rsidR="00C6288E" w:rsidRPr="00C6288E">
        <w:rPr>
          <w:rFonts w:asciiTheme="majorHAnsi" w:hAnsiTheme="majorHAnsi" w:cstheme="majorHAnsi"/>
          <w:b/>
        </w:rPr>
        <w:t>ринимать участие  в  автоматизации процесса формирования бюджетов организации</w:t>
      </w:r>
      <w:r>
        <w:rPr>
          <w:rFonts w:asciiTheme="majorHAnsi" w:hAnsiTheme="majorHAnsi" w:cstheme="majorHAnsi"/>
          <w:b/>
        </w:rPr>
        <w:t>.</w:t>
      </w:r>
    </w:p>
    <w:p w:rsidR="00E069A1" w:rsidRPr="00447049" w:rsidRDefault="00CA2CFB" w:rsidP="00CA5AC1">
      <w:pPr>
        <w:spacing w:after="0"/>
        <w:rPr>
          <w:rFonts w:asciiTheme="majorHAnsi" w:hAnsiTheme="majorHAnsi" w:cstheme="majorHAnsi"/>
          <w:b/>
        </w:rPr>
      </w:pPr>
      <w:r w:rsidRPr="00CA2CFB">
        <w:rPr>
          <w:rFonts w:asciiTheme="majorHAnsi" w:hAnsiTheme="majorHAnsi" w:cstheme="majorHAnsi"/>
        </w:rPr>
        <w:t>7</w:t>
      </w:r>
      <w:r w:rsidR="000B5B4D" w:rsidRPr="00CA2CFB">
        <w:rPr>
          <w:rFonts w:asciiTheme="majorHAnsi" w:hAnsiTheme="majorHAnsi" w:cstheme="majorHAnsi"/>
        </w:rPr>
        <w:t xml:space="preserve">. </w:t>
      </w:r>
      <w:r w:rsidR="00E069A1" w:rsidRPr="00CA2CFB">
        <w:rPr>
          <w:rFonts w:asciiTheme="majorHAnsi" w:hAnsiTheme="majorHAnsi" w:cstheme="majorHAnsi"/>
        </w:rPr>
        <w:t xml:space="preserve">Контактное лицо: </w:t>
      </w:r>
      <w:r w:rsidR="00E71051" w:rsidRPr="00E71051">
        <w:rPr>
          <w:rFonts w:asciiTheme="majorHAnsi" w:hAnsiTheme="majorHAnsi" w:cstheme="majorHAnsi"/>
          <w:b/>
        </w:rPr>
        <w:t>Рогушина</w:t>
      </w:r>
      <w:r w:rsidR="00E71051">
        <w:rPr>
          <w:rFonts w:asciiTheme="majorHAnsi" w:hAnsiTheme="majorHAnsi" w:cstheme="majorHAnsi"/>
          <w:b/>
        </w:rPr>
        <w:t xml:space="preserve"> </w:t>
      </w:r>
      <w:r w:rsidR="00E71051" w:rsidRPr="00E71051">
        <w:rPr>
          <w:rFonts w:asciiTheme="majorHAnsi" w:hAnsiTheme="majorHAnsi" w:cstheme="majorHAnsi"/>
          <w:b/>
        </w:rPr>
        <w:t>Оксана Сергеевна</w:t>
      </w:r>
    </w:p>
    <w:p w:rsidR="00E069A1" w:rsidRPr="00EB2FC5" w:rsidRDefault="00E069A1" w:rsidP="00E71051">
      <w:pPr>
        <w:spacing w:after="0" w:line="240" w:lineRule="auto"/>
        <w:ind w:left="284"/>
        <w:rPr>
          <w:rFonts w:asciiTheme="majorHAnsi" w:hAnsiTheme="majorHAnsi" w:cstheme="majorHAnsi"/>
        </w:rPr>
      </w:pPr>
      <w:r w:rsidRPr="00EB2FC5">
        <w:rPr>
          <w:rFonts w:asciiTheme="majorHAnsi" w:hAnsiTheme="majorHAnsi" w:cstheme="majorHAnsi"/>
        </w:rPr>
        <w:t>Номер телефона</w:t>
      </w:r>
      <w:r w:rsidR="00447049">
        <w:rPr>
          <w:rFonts w:asciiTheme="majorHAnsi" w:hAnsiTheme="majorHAnsi" w:cstheme="majorHAnsi"/>
        </w:rPr>
        <w:t xml:space="preserve">: </w:t>
      </w:r>
      <w:r w:rsidR="00E71051" w:rsidRPr="00E71051">
        <w:rPr>
          <w:rFonts w:ascii="Helvetica" w:hAnsi="Helvetica" w:cs="Helvetica"/>
          <w:b/>
          <w:color w:val="333333"/>
          <w:sz w:val="21"/>
          <w:szCs w:val="21"/>
          <w:shd w:val="clear" w:color="auto" w:fill="F9F9F9"/>
        </w:rPr>
        <w:t>246-97-04</w:t>
      </w:r>
    </w:p>
    <w:p w:rsidR="00E069A1" w:rsidRPr="00CA5AC1" w:rsidRDefault="00E069A1" w:rsidP="00E71051">
      <w:pPr>
        <w:spacing w:after="120" w:line="240" w:lineRule="auto"/>
        <w:ind w:left="284"/>
        <w:rPr>
          <w:rFonts w:ascii="Helvetica" w:hAnsi="Helvetica" w:cs="Helvetica"/>
          <w:b/>
          <w:color w:val="333333"/>
          <w:sz w:val="21"/>
          <w:szCs w:val="21"/>
          <w:shd w:val="clear" w:color="auto" w:fill="F9F9F9"/>
        </w:rPr>
      </w:pPr>
      <w:r w:rsidRPr="00EB2FC5">
        <w:rPr>
          <w:rFonts w:asciiTheme="majorHAnsi" w:hAnsiTheme="majorHAnsi" w:cstheme="majorHAnsi"/>
        </w:rPr>
        <w:t>Электронная почта</w:t>
      </w:r>
      <w:r w:rsidR="00447049">
        <w:rPr>
          <w:rFonts w:asciiTheme="majorHAnsi" w:hAnsiTheme="majorHAnsi" w:cstheme="majorHAnsi"/>
        </w:rPr>
        <w:t xml:space="preserve">: </w:t>
      </w:r>
      <w:r w:rsidR="00E71051" w:rsidRPr="00E71051">
        <w:rPr>
          <w:rFonts w:ascii="Helvetica" w:hAnsi="Helvetica" w:cs="Helvetica"/>
          <w:b/>
          <w:color w:val="333333"/>
          <w:sz w:val="21"/>
          <w:szCs w:val="21"/>
          <w:shd w:val="clear" w:color="auto" w:fill="F9F9F9"/>
        </w:rPr>
        <w:t>rogushina@okbm.nnov.ru</w:t>
      </w:r>
    </w:p>
    <w:p w:rsidR="00CA5AC1" w:rsidRPr="0047595D" w:rsidRDefault="00CA5AC1" w:rsidP="00CA5AC1">
      <w:pPr>
        <w:spacing w:after="0" w:line="240" w:lineRule="auto"/>
        <w:ind w:firstLine="284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</w:rPr>
        <w:t xml:space="preserve">Куратор </w:t>
      </w:r>
      <w:r>
        <w:rPr>
          <w:rFonts w:asciiTheme="majorHAnsi" w:hAnsiTheme="majorHAnsi" w:cstheme="majorHAnsi"/>
          <w:lang w:val="en-US"/>
        </w:rPr>
        <w:t>HR</w:t>
      </w:r>
      <w:r>
        <w:rPr>
          <w:rFonts w:asciiTheme="majorHAnsi" w:hAnsiTheme="majorHAnsi" w:cstheme="majorHAnsi"/>
        </w:rPr>
        <w:t xml:space="preserve"> – </w:t>
      </w:r>
      <w:proofErr w:type="spellStart"/>
      <w:r w:rsidRPr="0047595D">
        <w:rPr>
          <w:rFonts w:asciiTheme="majorHAnsi" w:hAnsiTheme="majorHAnsi" w:cstheme="majorHAnsi"/>
          <w:b/>
        </w:rPr>
        <w:t>Таланова</w:t>
      </w:r>
      <w:proofErr w:type="spellEnd"/>
      <w:r w:rsidRPr="0047595D">
        <w:rPr>
          <w:rFonts w:asciiTheme="majorHAnsi" w:hAnsiTheme="majorHAnsi" w:cstheme="majorHAnsi"/>
          <w:b/>
        </w:rPr>
        <w:t xml:space="preserve"> Елена Аркадьевна</w:t>
      </w:r>
    </w:p>
    <w:p w:rsidR="00CA5AC1" w:rsidRPr="00EB2FC5" w:rsidRDefault="00CA5AC1" w:rsidP="00CA5AC1">
      <w:pPr>
        <w:spacing w:after="0" w:line="240" w:lineRule="auto"/>
        <w:ind w:firstLine="284"/>
        <w:rPr>
          <w:rFonts w:asciiTheme="majorHAnsi" w:hAnsiTheme="majorHAnsi" w:cstheme="majorHAnsi"/>
        </w:rPr>
      </w:pPr>
      <w:r w:rsidRPr="00EB2FC5">
        <w:rPr>
          <w:rFonts w:asciiTheme="majorHAnsi" w:hAnsiTheme="majorHAnsi" w:cstheme="majorHAnsi"/>
        </w:rPr>
        <w:t>Номер телефона</w:t>
      </w:r>
      <w:r>
        <w:rPr>
          <w:rFonts w:asciiTheme="majorHAnsi" w:hAnsiTheme="majorHAnsi" w:cstheme="majorHAnsi"/>
        </w:rPr>
        <w:t xml:space="preserve">: </w:t>
      </w:r>
      <w:r w:rsidRPr="0047595D">
        <w:rPr>
          <w:rFonts w:ascii="Helvetica" w:hAnsi="Helvetica" w:cs="Helvetica"/>
          <w:b/>
          <w:color w:val="333333"/>
          <w:sz w:val="21"/>
          <w:szCs w:val="21"/>
          <w:shd w:val="clear" w:color="auto" w:fill="F9F9F9"/>
        </w:rPr>
        <w:t>246-94-57</w:t>
      </w:r>
    </w:p>
    <w:p w:rsidR="00CA5AC1" w:rsidRPr="0047595D" w:rsidRDefault="00CA5AC1" w:rsidP="00CA5AC1">
      <w:pPr>
        <w:spacing w:after="240" w:line="240" w:lineRule="auto"/>
        <w:ind w:firstLine="284"/>
        <w:rPr>
          <w:rFonts w:ascii="Helvetica" w:hAnsi="Helvetica" w:cs="Helvetica"/>
          <w:b/>
          <w:color w:val="333333"/>
          <w:sz w:val="21"/>
          <w:szCs w:val="21"/>
          <w:shd w:val="clear" w:color="auto" w:fill="F9F9F9"/>
        </w:rPr>
      </w:pPr>
      <w:r w:rsidRPr="00EB2FC5">
        <w:rPr>
          <w:rFonts w:asciiTheme="majorHAnsi" w:hAnsiTheme="majorHAnsi" w:cstheme="majorHAnsi"/>
        </w:rPr>
        <w:t>Электронная почта</w:t>
      </w:r>
      <w:r>
        <w:rPr>
          <w:rFonts w:asciiTheme="majorHAnsi" w:hAnsiTheme="majorHAnsi" w:cstheme="majorHAnsi"/>
        </w:rPr>
        <w:t xml:space="preserve">: </w:t>
      </w:r>
      <w:r w:rsidRPr="0047595D">
        <w:rPr>
          <w:rFonts w:ascii="Helvetica" w:hAnsi="Helvetica" w:cs="Helvetica"/>
          <w:b/>
          <w:color w:val="333333"/>
          <w:sz w:val="21"/>
          <w:szCs w:val="21"/>
          <w:shd w:val="clear" w:color="auto" w:fill="F9F9F9"/>
        </w:rPr>
        <w:t>talanova@okbm.nnov.ru</w:t>
      </w:r>
    </w:p>
    <w:p w:rsidR="00CA5AC1" w:rsidRDefault="00CA5AC1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br w:type="page"/>
      </w:r>
    </w:p>
    <w:p w:rsidR="00E069A1" w:rsidRPr="00CA2CFB" w:rsidRDefault="00CA2CFB" w:rsidP="00E069A1">
      <w:pPr>
        <w:rPr>
          <w:rFonts w:asciiTheme="majorHAnsi" w:hAnsiTheme="majorHAnsi" w:cstheme="majorHAnsi"/>
        </w:rPr>
      </w:pPr>
      <w:bookmarkStart w:id="0" w:name="_GoBack"/>
      <w:bookmarkEnd w:id="0"/>
      <w:r>
        <w:rPr>
          <w:rFonts w:asciiTheme="majorHAnsi" w:hAnsiTheme="majorHAnsi" w:cstheme="majorHAnsi"/>
        </w:rPr>
        <w:lastRenderedPageBreak/>
        <w:t>8</w:t>
      </w:r>
      <w:r w:rsidR="000B5B4D" w:rsidRPr="00CA2CFB">
        <w:rPr>
          <w:rFonts w:asciiTheme="majorHAnsi" w:hAnsiTheme="majorHAnsi" w:cstheme="majorHAnsi"/>
        </w:rPr>
        <w:t xml:space="preserve">. </w:t>
      </w:r>
      <w:r w:rsidR="00E069A1" w:rsidRPr="00CA2CFB">
        <w:rPr>
          <w:rFonts w:asciiTheme="majorHAnsi" w:hAnsiTheme="majorHAnsi" w:cstheme="majorHAnsi"/>
        </w:rPr>
        <w:t>Рассматриваете ли на трудоустройство: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E069A1" w:rsidRPr="00EB2FC5" w:rsidTr="00550896">
        <w:tc>
          <w:tcPr>
            <w:tcW w:w="3115" w:type="dxa"/>
          </w:tcPr>
          <w:p w:rsidR="00E069A1" w:rsidRPr="00EB2FC5" w:rsidRDefault="00E069A1" w:rsidP="00550896">
            <w:pPr>
              <w:jc w:val="center"/>
              <w:rPr>
                <w:rFonts w:asciiTheme="majorHAnsi" w:hAnsiTheme="majorHAnsi" w:cstheme="majorHAnsi"/>
                <w:i/>
              </w:rPr>
            </w:pPr>
            <w:r w:rsidRPr="00EB2FC5">
              <w:rPr>
                <w:rFonts w:asciiTheme="majorHAnsi" w:hAnsiTheme="majorHAnsi" w:cstheme="majorHAnsi"/>
                <w:i/>
              </w:rPr>
              <w:t>Категория выпускника</w:t>
            </w:r>
          </w:p>
        </w:tc>
        <w:tc>
          <w:tcPr>
            <w:tcW w:w="3115" w:type="dxa"/>
          </w:tcPr>
          <w:p w:rsidR="00E069A1" w:rsidRPr="00EB2FC5" w:rsidRDefault="00E069A1" w:rsidP="00550896">
            <w:pPr>
              <w:jc w:val="center"/>
              <w:rPr>
                <w:rFonts w:asciiTheme="majorHAnsi" w:hAnsiTheme="majorHAnsi" w:cstheme="majorHAnsi"/>
                <w:i/>
              </w:rPr>
            </w:pPr>
            <w:r w:rsidRPr="00EB2FC5">
              <w:rPr>
                <w:rFonts w:asciiTheme="majorHAnsi" w:hAnsiTheme="majorHAnsi" w:cstheme="majorHAnsi"/>
                <w:i/>
              </w:rPr>
              <w:t>ДА</w:t>
            </w:r>
          </w:p>
        </w:tc>
        <w:tc>
          <w:tcPr>
            <w:tcW w:w="3115" w:type="dxa"/>
          </w:tcPr>
          <w:p w:rsidR="00E069A1" w:rsidRPr="00EB2FC5" w:rsidRDefault="00E069A1" w:rsidP="00550896">
            <w:pPr>
              <w:jc w:val="center"/>
              <w:rPr>
                <w:rFonts w:asciiTheme="majorHAnsi" w:hAnsiTheme="majorHAnsi" w:cstheme="majorHAnsi"/>
                <w:i/>
              </w:rPr>
            </w:pPr>
            <w:r w:rsidRPr="00EB2FC5">
              <w:rPr>
                <w:rFonts w:asciiTheme="majorHAnsi" w:hAnsiTheme="majorHAnsi" w:cstheme="majorHAnsi"/>
                <w:i/>
              </w:rPr>
              <w:t>НЕТ</w:t>
            </w:r>
          </w:p>
        </w:tc>
      </w:tr>
      <w:tr w:rsidR="00E069A1" w:rsidRPr="00EB2FC5" w:rsidTr="00CA2CFB">
        <w:tc>
          <w:tcPr>
            <w:tcW w:w="3115" w:type="dxa"/>
          </w:tcPr>
          <w:p w:rsidR="00E069A1" w:rsidRPr="00EB2FC5" w:rsidRDefault="00E069A1" w:rsidP="00550896">
            <w:pPr>
              <w:jc w:val="center"/>
              <w:rPr>
                <w:rFonts w:asciiTheme="majorHAnsi" w:hAnsiTheme="majorHAnsi" w:cstheme="majorHAnsi"/>
              </w:rPr>
            </w:pPr>
            <w:r w:rsidRPr="00EB2FC5">
              <w:rPr>
                <w:rFonts w:asciiTheme="majorHAnsi" w:hAnsiTheme="majorHAnsi" w:cstheme="majorHAnsi"/>
              </w:rPr>
              <w:t>Иностранный выпускник</w:t>
            </w:r>
          </w:p>
        </w:tc>
        <w:tc>
          <w:tcPr>
            <w:tcW w:w="3115" w:type="dxa"/>
            <w:vAlign w:val="center"/>
          </w:tcPr>
          <w:p w:rsidR="00E069A1" w:rsidRPr="00EB2FC5" w:rsidRDefault="00E069A1" w:rsidP="00CA2CF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3115" w:type="dxa"/>
            <w:vAlign w:val="center"/>
          </w:tcPr>
          <w:p w:rsidR="00E069A1" w:rsidRPr="00CA2CFB" w:rsidRDefault="00CA2CFB" w:rsidP="00CA2CFB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A2CFB">
              <w:rPr>
                <w:rFonts w:asciiTheme="majorHAnsi" w:hAnsiTheme="majorHAnsi" w:cstheme="majorHAnsi"/>
                <w:b/>
              </w:rPr>
              <w:t>нет</w:t>
            </w:r>
          </w:p>
        </w:tc>
      </w:tr>
      <w:tr w:rsidR="00E069A1" w:rsidRPr="00EB2FC5" w:rsidTr="00CA2CFB">
        <w:tc>
          <w:tcPr>
            <w:tcW w:w="3115" w:type="dxa"/>
          </w:tcPr>
          <w:p w:rsidR="00E069A1" w:rsidRPr="00EB2FC5" w:rsidRDefault="00E069A1" w:rsidP="00550896">
            <w:pPr>
              <w:jc w:val="center"/>
              <w:rPr>
                <w:rFonts w:asciiTheme="majorHAnsi" w:hAnsiTheme="majorHAnsi" w:cstheme="majorHAnsi"/>
              </w:rPr>
            </w:pPr>
            <w:r w:rsidRPr="00EB2FC5">
              <w:rPr>
                <w:rFonts w:asciiTheme="majorHAnsi" w:hAnsiTheme="majorHAnsi" w:cstheme="majorHAnsi"/>
              </w:rPr>
              <w:t>Выпускник с ОВЗ</w:t>
            </w:r>
          </w:p>
        </w:tc>
        <w:tc>
          <w:tcPr>
            <w:tcW w:w="3115" w:type="dxa"/>
            <w:vAlign w:val="center"/>
          </w:tcPr>
          <w:p w:rsidR="00E069A1" w:rsidRPr="00EB2FC5" w:rsidRDefault="00E069A1" w:rsidP="00CA2CF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3115" w:type="dxa"/>
            <w:vAlign w:val="center"/>
          </w:tcPr>
          <w:p w:rsidR="00E069A1" w:rsidRPr="00CA2CFB" w:rsidRDefault="00CA2CFB" w:rsidP="00CA2CFB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A2CFB">
              <w:rPr>
                <w:rFonts w:asciiTheme="majorHAnsi" w:hAnsiTheme="majorHAnsi" w:cstheme="majorHAnsi"/>
                <w:b/>
              </w:rPr>
              <w:t>нет</w:t>
            </w:r>
          </w:p>
        </w:tc>
      </w:tr>
      <w:tr w:rsidR="00E069A1" w:rsidRPr="00EB2FC5" w:rsidTr="00CA2CFB">
        <w:tc>
          <w:tcPr>
            <w:tcW w:w="3115" w:type="dxa"/>
          </w:tcPr>
          <w:p w:rsidR="00E069A1" w:rsidRPr="00EB2FC5" w:rsidRDefault="00E069A1" w:rsidP="00550896">
            <w:pPr>
              <w:jc w:val="center"/>
              <w:rPr>
                <w:rFonts w:asciiTheme="majorHAnsi" w:hAnsiTheme="majorHAnsi" w:cstheme="majorHAnsi"/>
              </w:rPr>
            </w:pPr>
            <w:r w:rsidRPr="00EB2FC5">
              <w:rPr>
                <w:rFonts w:asciiTheme="majorHAnsi" w:hAnsiTheme="majorHAnsi" w:cstheme="majorHAnsi"/>
              </w:rPr>
              <w:t>Выпускник со средним специальным образование</w:t>
            </w:r>
            <w:r w:rsidR="000E4A1B">
              <w:rPr>
                <w:rFonts w:asciiTheme="majorHAnsi" w:hAnsiTheme="majorHAnsi" w:cstheme="majorHAnsi"/>
              </w:rPr>
              <w:t>м</w:t>
            </w:r>
          </w:p>
        </w:tc>
        <w:tc>
          <w:tcPr>
            <w:tcW w:w="3115" w:type="dxa"/>
            <w:vAlign w:val="center"/>
          </w:tcPr>
          <w:p w:rsidR="00E069A1" w:rsidRPr="00EB2FC5" w:rsidRDefault="00E069A1" w:rsidP="00CA2CF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3115" w:type="dxa"/>
            <w:vAlign w:val="center"/>
          </w:tcPr>
          <w:p w:rsidR="00E069A1" w:rsidRPr="00CA2CFB" w:rsidRDefault="00CA2CFB" w:rsidP="00CA2CFB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A2CFB">
              <w:rPr>
                <w:rFonts w:asciiTheme="majorHAnsi" w:hAnsiTheme="majorHAnsi" w:cstheme="majorHAnsi"/>
                <w:b/>
              </w:rPr>
              <w:t>нет</w:t>
            </w:r>
          </w:p>
        </w:tc>
      </w:tr>
    </w:tbl>
    <w:p w:rsidR="00E069A1" w:rsidRPr="00E71051" w:rsidRDefault="00E069A1" w:rsidP="00E069A1">
      <w:pPr>
        <w:spacing w:after="0" w:line="240" w:lineRule="auto"/>
        <w:ind w:right="-213"/>
        <w:rPr>
          <w:rFonts w:asciiTheme="majorHAnsi" w:hAnsiTheme="majorHAnsi" w:cstheme="majorHAnsi"/>
          <w:sz w:val="10"/>
          <w:szCs w:val="10"/>
        </w:rPr>
      </w:pPr>
    </w:p>
    <w:sectPr w:rsidR="00E069A1" w:rsidRPr="00E71051" w:rsidSect="0049284D">
      <w:type w:val="continuous"/>
      <w:pgSz w:w="11906" w:h="16838"/>
      <w:pgMar w:top="680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3740" w:rsidRDefault="003E3740" w:rsidP="00543156">
      <w:pPr>
        <w:spacing w:after="0" w:line="240" w:lineRule="auto"/>
      </w:pPr>
      <w:r>
        <w:separator/>
      </w:r>
    </w:p>
  </w:endnote>
  <w:endnote w:type="continuationSeparator" w:id="0">
    <w:p w:rsidR="003E3740" w:rsidRDefault="003E3740" w:rsidP="005431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3740" w:rsidRDefault="003E3740" w:rsidP="00543156">
      <w:pPr>
        <w:spacing w:after="0" w:line="240" w:lineRule="auto"/>
      </w:pPr>
      <w:r>
        <w:separator/>
      </w:r>
    </w:p>
  </w:footnote>
  <w:footnote w:type="continuationSeparator" w:id="0">
    <w:p w:rsidR="003E3740" w:rsidRDefault="003E3740" w:rsidP="0054315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F26F3"/>
    <w:multiLevelType w:val="hybridMultilevel"/>
    <w:tmpl w:val="845C231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BC3569"/>
    <w:multiLevelType w:val="hybridMultilevel"/>
    <w:tmpl w:val="8E200E18"/>
    <w:lvl w:ilvl="0" w:tplc="04190005">
      <w:start w:val="1"/>
      <w:numFmt w:val="bullet"/>
      <w:lvlText w:val=""/>
      <w:lvlJc w:val="left"/>
      <w:pPr>
        <w:ind w:left="76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>
    <w:nsid w:val="1D7C44F6"/>
    <w:multiLevelType w:val="hybridMultilevel"/>
    <w:tmpl w:val="9B22CF3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8A16DFD"/>
    <w:multiLevelType w:val="hybridMultilevel"/>
    <w:tmpl w:val="8688958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BE025FE"/>
    <w:multiLevelType w:val="hybridMultilevel"/>
    <w:tmpl w:val="EEAAB5D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9207247"/>
    <w:multiLevelType w:val="hybridMultilevel"/>
    <w:tmpl w:val="D50CEF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7E43459"/>
    <w:multiLevelType w:val="hybridMultilevel"/>
    <w:tmpl w:val="3412E7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4"/>
  </w:num>
  <w:num w:numId="4">
    <w:abstractNumId w:val="1"/>
  </w:num>
  <w:num w:numId="5">
    <w:abstractNumId w:val="2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20CB"/>
    <w:rsid w:val="0001056E"/>
    <w:rsid w:val="0005473D"/>
    <w:rsid w:val="000A1337"/>
    <w:rsid w:val="000B5B4D"/>
    <w:rsid w:val="000E4A1B"/>
    <w:rsid w:val="00113516"/>
    <w:rsid w:val="001310B1"/>
    <w:rsid w:val="0017089F"/>
    <w:rsid w:val="00173F9A"/>
    <w:rsid w:val="00182108"/>
    <w:rsid w:val="001858FA"/>
    <w:rsid w:val="001E0697"/>
    <w:rsid w:val="001E1ED1"/>
    <w:rsid w:val="00254D6B"/>
    <w:rsid w:val="00260B7B"/>
    <w:rsid w:val="002B0966"/>
    <w:rsid w:val="00333A45"/>
    <w:rsid w:val="00343F45"/>
    <w:rsid w:val="00371AAC"/>
    <w:rsid w:val="00384EAF"/>
    <w:rsid w:val="003D523F"/>
    <w:rsid w:val="003E3740"/>
    <w:rsid w:val="003F452E"/>
    <w:rsid w:val="00403520"/>
    <w:rsid w:val="00407093"/>
    <w:rsid w:val="00427BFC"/>
    <w:rsid w:val="00447049"/>
    <w:rsid w:val="0049284D"/>
    <w:rsid w:val="004A673A"/>
    <w:rsid w:val="004B5F8E"/>
    <w:rsid w:val="004D3694"/>
    <w:rsid w:val="004E5B73"/>
    <w:rsid w:val="00500256"/>
    <w:rsid w:val="00510789"/>
    <w:rsid w:val="00543156"/>
    <w:rsid w:val="00555F34"/>
    <w:rsid w:val="005A29A2"/>
    <w:rsid w:val="005C48D9"/>
    <w:rsid w:val="00605EFE"/>
    <w:rsid w:val="006117AD"/>
    <w:rsid w:val="0061632B"/>
    <w:rsid w:val="00653E33"/>
    <w:rsid w:val="00660742"/>
    <w:rsid w:val="006633E9"/>
    <w:rsid w:val="00664399"/>
    <w:rsid w:val="00681AE6"/>
    <w:rsid w:val="00744648"/>
    <w:rsid w:val="00763630"/>
    <w:rsid w:val="0077646B"/>
    <w:rsid w:val="00790FC6"/>
    <w:rsid w:val="0079164D"/>
    <w:rsid w:val="007A0D71"/>
    <w:rsid w:val="00835E3B"/>
    <w:rsid w:val="008520B8"/>
    <w:rsid w:val="008F433F"/>
    <w:rsid w:val="008F6DCB"/>
    <w:rsid w:val="009070E8"/>
    <w:rsid w:val="009220CB"/>
    <w:rsid w:val="009334A3"/>
    <w:rsid w:val="00934E5D"/>
    <w:rsid w:val="00997472"/>
    <w:rsid w:val="009A1C63"/>
    <w:rsid w:val="009B647A"/>
    <w:rsid w:val="009C3309"/>
    <w:rsid w:val="009D2CD2"/>
    <w:rsid w:val="009D30AA"/>
    <w:rsid w:val="00A048EC"/>
    <w:rsid w:val="00A12221"/>
    <w:rsid w:val="00A1620C"/>
    <w:rsid w:val="00A2376A"/>
    <w:rsid w:val="00A73095"/>
    <w:rsid w:val="00A74282"/>
    <w:rsid w:val="00AD7729"/>
    <w:rsid w:val="00B5332F"/>
    <w:rsid w:val="00B53650"/>
    <w:rsid w:val="00B63AA7"/>
    <w:rsid w:val="00B918FE"/>
    <w:rsid w:val="00BA1A5B"/>
    <w:rsid w:val="00BD5225"/>
    <w:rsid w:val="00C054BD"/>
    <w:rsid w:val="00C50716"/>
    <w:rsid w:val="00C6288E"/>
    <w:rsid w:val="00C70B0C"/>
    <w:rsid w:val="00CA2CFB"/>
    <w:rsid w:val="00CA5AC1"/>
    <w:rsid w:val="00CB040B"/>
    <w:rsid w:val="00CD3D41"/>
    <w:rsid w:val="00CE0F56"/>
    <w:rsid w:val="00CE360A"/>
    <w:rsid w:val="00D01984"/>
    <w:rsid w:val="00D03D36"/>
    <w:rsid w:val="00D17FD7"/>
    <w:rsid w:val="00D33218"/>
    <w:rsid w:val="00D744AA"/>
    <w:rsid w:val="00DB5BB8"/>
    <w:rsid w:val="00DB697E"/>
    <w:rsid w:val="00DC44E0"/>
    <w:rsid w:val="00DF7FB0"/>
    <w:rsid w:val="00E069A1"/>
    <w:rsid w:val="00E23AF3"/>
    <w:rsid w:val="00E52A3F"/>
    <w:rsid w:val="00E70263"/>
    <w:rsid w:val="00E71051"/>
    <w:rsid w:val="00EB2FC5"/>
    <w:rsid w:val="00EE446A"/>
    <w:rsid w:val="00F05DD5"/>
    <w:rsid w:val="00F40683"/>
    <w:rsid w:val="00F51BA4"/>
    <w:rsid w:val="00F56C31"/>
    <w:rsid w:val="00F676E9"/>
    <w:rsid w:val="00F91ED1"/>
    <w:rsid w:val="00FA5DCF"/>
    <w:rsid w:val="00FA66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1F25F6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7F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431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43156"/>
  </w:style>
  <w:style w:type="paragraph" w:styleId="a5">
    <w:name w:val="footer"/>
    <w:basedOn w:val="a"/>
    <w:link w:val="a6"/>
    <w:uiPriority w:val="99"/>
    <w:unhideWhenUsed/>
    <w:rsid w:val="005431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43156"/>
  </w:style>
  <w:style w:type="character" w:styleId="a7">
    <w:name w:val="Hyperlink"/>
    <w:basedOn w:val="a0"/>
    <w:uiPriority w:val="99"/>
    <w:unhideWhenUsed/>
    <w:rsid w:val="00763630"/>
    <w:rPr>
      <w:color w:val="0563C1" w:themeColor="hyperlink"/>
      <w:u w:val="single"/>
    </w:rPr>
  </w:style>
  <w:style w:type="paragraph" w:styleId="a8">
    <w:name w:val="Normal (Web)"/>
    <w:basedOn w:val="a"/>
    <w:uiPriority w:val="99"/>
    <w:semiHidden/>
    <w:unhideWhenUsed/>
    <w:rsid w:val="009334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05473D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9D30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9D30AA"/>
    <w:rPr>
      <w:rFonts w:ascii="Segoe UI" w:hAnsi="Segoe UI" w:cs="Segoe UI"/>
      <w:sz w:val="18"/>
      <w:szCs w:val="18"/>
    </w:rPr>
  </w:style>
  <w:style w:type="table" w:styleId="ac">
    <w:name w:val="Table Grid"/>
    <w:basedOn w:val="a1"/>
    <w:uiPriority w:val="39"/>
    <w:rsid w:val="00E069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a0"/>
    <w:uiPriority w:val="99"/>
    <w:semiHidden/>
    <w:unhideWhenUsed/>
    <w:rsid w:val="00A74282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7F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431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43156"/>
  </w:style>
  <w:style w:type="paragraph" w:styleId="a5">
    <w:name w:val="footer"/>
    <w:basedOn w:val="a"/>
    <w:link w:val="a6"/>
    <w:uiPriority w:val="99"/>
    <w:unhideWhenUsed/>
    <w:rsid w:val="005431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43156"/>
  </w:style>
  <w:style w:type="character" w:styleId="a7">
    <w:name w:val="Hyperlink"/>
    <w:basedOn w:val="a0"/>
    <w:uiPriority w:val="99"/>
    <w:unhideWhenUsed/>
    <w:rsid w:val="00763630"/>
    <w:rPr>
      <w:color w:val="0563C1" w:themeColor="hyperlink"/>
      <w:u w:val="single"/>
    </w:rPr>
  </w:style>
  <w:style w:type="paragraph" w:styleId="a8">
    <w:name w:val="Normal (Web)"/>
    <w:basedOn w:val="a"/>
    <w:uiPriority w:val="99"/>
    <w:semiHidden/>
    <w:unhideWhenUsed/>
    <w:rsid w:val="009334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05473D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9D30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9D30AA"/>
    <w:rPr>
      <w:rFonts w:ascii="Segoe UI" w:hAnsi="Segoe UI" w:cs="Segoe UI"/>
      <w:sz w:val="18"/>
      <w:szCs w:val="18"/>
    </w:rPr>
  </w:style>
  <w:style w:type="table" w:styleId="ac">
    <w:name w:val="Table Grid"/>
    <w:basedOn w:val="a1"/>
    <w:uiPriority w:val="39"/>
    <w:rsid w:val="00E069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a0"/>
    <w:uiPriority w:val="99"/>
    <w:semiHidden/>
    <w:unhideWhenUsed/>
    <w:rsid w:val="00A7428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093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9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300</Words>
  <Characters>1714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OKBM</Company>
  <LinksUpToDate>false</LinksUpToDate>
  <CharactersWithSpaces>2010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Калацкая Татьяна Ивановна</cp:lastModifiedBy>
  <cp:revision>4</cp:revision>
  <cp:lastPrinted>2023-11-14T12:03:00Z</cp:lastPrinted>
  <dcterms:created xsi:type="dcterms:W3CDTF">2023-11-15T05:30:00Z</dcterms:created>
  <dcterms:modified xsi:type="dcterms:W3CDTF">2023-11-15T09:44:00Z</dcterms:modified>
</cp:coreProperties>
</file>