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8D" w:rsidRPr="008F778D" w:rsidRDefault="008F778D" w:rsidP="008F778D">
      <w:pPr>
        <w:pStyle w:val="1"/>
        <w:shd w:val="clear" w:color="auto" w:fill="FFFFFF"/>
        <w:spacing w:before="0" w:beforeAutospacing="0" w:after="0" w:afterAutospacing="0"/>
        <w:textAlignment w:val="top"/>
      </w:pPr>
      <w:r>
        <w:rPr>
          <w:rFonts w:ascii="Arial Narrow" w:eastAsia="Times New Roman" w:hAnsi="Arial Narrow" w:cs="Arial"/>
          <w:b w:val="0"/>
          <w:bCs w:val="0"/>
          <w:color w:val="333333"/>
          <w:sz w:val="54"/>
          <w:szCs w:val="54"/>
        </w:rPr>
        <w:t>Кредитный инспектор по работе с юридическими лицами</w:t>
      </w:r>
      <w:bookmarkStart w:id="0" w:name="_GoBack"/>
      <w:bookmarkEnd w:id="0"/>
    </w:p>
    <w:p w:rsidR="008F778D" w:rsidRDefault="008F778D" w:rsidP="008F778D">
      <w:pPr>
        <w:pStyle w:val="a7"/>
        <w:shd w:val="clear" w:color="auto" w:fill="FFFFFF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Требуемый опыт работы: 1–3 года</w:t>
      </w:r>
    </w:p>
    <w:p w:rsidR="008F778D" w:rsidRDefault="008F778D" w:rsidP="008F778D">
      <w:pPr>
        <w:pStyle w:val="a7"/>
        <w:shd w:val="clear" w:color="auto" w:fill="FFFFFF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Полная занятость, полный день</w:t>
      </w:r>
    </w:p>
    <w:p w:rsidR="008F778D" w:rsidRDefault="008F778D" w:rsidP="008F778D">
      <w:pPr>
        <w:pStyle w:val="a7"/>
        <w:shd w:val="clear" w:color="auto" w:fill="FFFFFF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ascii="Arial" w:hAnsi="Arial" w:cs="Arial"/>
          <w:color w:val="333333"/>
          <w:sz w:val="21"/>
          <w:szCs w:val="21"/>
        </w:rPr>
        <w:t>Обязанности:</w:t>
      </w:r>
    </w:p>
    <w:p w:rsidR="008F778D" w:rsidRDefault="008F778D" w:rsidP="008F778D">
      <w:pPr>
        <w:numPr>
          <w:ilvl w:val="0"/>
          <w:numId w:val="1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анализ финансово-хозяйственной деятельности юридических лиц;</w:t>
      </w:r>
    </w:p>
    <w:p w:rsidR="008F778D" w:rsidRDefault="008F778D" w:rsidP="008F778D">
      <w:pPr>
        <w:numPr>
          <w:ilvl w:val="0"/>
          <w:numId w:val="1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оценка основных финансовых показателей, используемых при проведении кредитного анализа, и финансовых прогнозов компании/Группы компаний;</w:t>
      </w:r>
    </w:p>
    <w:p w:rsidR="008F778D" w:rsidRDefault="008F778D" w:rsidP="008F778D">
      <w:pPr>
        <w:numPr>
          <w:ilvl w:val="0"/>
          <w:numId w:val="1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разработка оптимальной структуры и условий финансирования кредитных сделок клиентов;</w:t>
      </w:r>
    </w:p>
    <w:p w:rsidR="008F778D" w:rsidRDefault="008F778D" w:rsidP="008F778D">
      <w:pPr>
        <w:numPr>
          <w:ilvl w:val="0"/>
          <w:numId w:val="1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оценка рисков и определение целесообразности участия банка в финансировании сделки;</w:t>
      </w:r>
    </w:p>
    <w:p w:rsidR="008F778D" w:rsidRDefault="008F778D" w:rsidP="008F778D">
      <w:pPr>
        <w:numPr>
          <w:ilvl w:val="0"/>
          <w:numId w:val="1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оценка основных показателей инвестиционных проектов;</w:t>
      </w:r>
    </w:p>
    <w:p w:rsidR="008F778D" w:rsidRDefault="008F778D" w:rsidP="008F778D">
      <w:pPr>
        <w:numPr>
          <w:ilvl w:val="0"/>
          <w:numId w:val="1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мониторинг хода реализации контрактов и проектов;</w:t>
      </w:r>
    </w:p>
    <w:p w:rsidR="008F778D" w:rsidRDefault="008F778D" w:rsidP="008F778D">
      <w:pPr>
        <w:numPr>
          <w:ilvl w:val="0"/>
          <w:numId w:val="1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формирование резервов на возможные потери по ссудам.</w:t>
      </w:r>
    </w:p>
    <w:p w:rsidR="008F778D" w:rsidRDefault="008F778D" w:rsidP="008F778D">
      <w:pPr>
        <w:pStyle w:val="a7"/>
        <w:shd w:val="clear" w:color="auto" w:fill="FFFFFF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ascii="Arial" w:hAnsi="Arial" w:cs="Arial"/>
          <w:color w:val="333333"/>
          <w:sz w:val="21"/>
          <w:szCs w:val="21"/>
        </w:rPr>
        <w:t>Требование</w:t>
      </w:r>
    </w:p>
    <w:p w:rsidR="008F778D" w:rsidRDefault="008F778D" w:rsidP="008F778D">
      <w:pPr>
        <w:numPr>
          <w:ilvl w:val="0"/>
          <w:numId w:val="2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высшее экономическое образование;</w:t>
      </w:r>
    </w:p>
    <w:p w:rsidR="008F778D" w:rsidRDefault="008F778D" w:rsidP="008F778D">
      <w:pPr>
        <w:numPr>
          <w:ilvl w:val="0"/>
          <w:numId w:val="2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опыт работы в области кредитования и финансового анализа от 2 лет;</w:t>
      </w:r>
    </w:p>
    <w:p w:rsidR="008F778D" w:rsidRDefault="008F778D" w:rsidP="008F778D">
      <w:pPr>
        <w:numPr>
          <w:ilvl w:val="0"/>
          <w:numId w:val="3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знание действующего законодательства РФ в части вопросов, связанных с кредитованием юридических лиц и индивидуальных предпринимателей;</w:t>
      </w:r>
    </w:p>
    <w:p w:rsidR="008F778D" w:rsidRDefault="008F778D" w:rsidP="008F778D">
      <w:pPr>
        <w:numPr>
          <w:ilvl w:val="0"/>
          <w:numId w:val="3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общетеоретические знания в части бухгалтерского учета и анализа финансовой-хозяйственной деятельности компаний/Группы компаний, налогового учета операций с ценными бумагами и производными финансовыми инструментами, залоговых операций;</w:t>
      </w:r>
    </w:p>
    <w:p w:rsidR="008F778D" w:rsidRDefault="008F778D" w:rsidP="008F778D">
      <w:pPr>
        <w:numPr>
          <w:ilvl w:val="0"/>
          <w:numId w:val="3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общетеоретические знания вопросов оценки бизнеса;</w:t>
      </w:r>
    </w:p>
    <w:p w:rsidR="008F778D" w:rsidRDefault="008F778D" w:rsidP="008F778D">
      <w:pPr>
        <w:numPr>
          <w:ilvl w:val="0"/>
          <w:numId w:val="3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опыт работы в банковской сфере в кредитующем подразделении (кроме розничного кредитования) и/или подразделении корпоративных кредитных рисков, и/или в другой организации по направлению, связанному с проведением финансового анализа корпоративных клиентов, инвестиционных проектов и т.п.;</w:t>
      </w:r>
    </w:p>
    <w:p w:rsidR="008F778D" w:rsidRDefault="008F778D" w:rsidP="008F778D">
      <w:pPr>
        <w:numPr>
          <w:ilvl w:val="0"/>
          <w:numId w:val="3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аналитический склад ума;</w:t>
      </w:r>
    </w:p>
    <w:p w:rsidR="008F778D" w:rsidRDefault="008F778D" w:rsidP="008F778D">
      <w:pPr>
        <w:numPr>
          <w:ilvl w:val="0"/>
          <w:numId w:val="3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умение вести переговоры.</w:t>
      </w:r>
    </w:p>
    <w:p w:rsidR="008F778D" w:rsidRDefault="008F778D" w:rsidP="008F778D">
      <w:pPr>
        <w:pStyle w:val="a7"/>
        <w:shd w:val="clear" w:color="auto" w:fill="FFFFFF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Style w:val="a8"/>
          <w:rFonts w:ascii="Arial" w:hAnsi="Arial" w:cs="Arial"/>
          <w:color w:val="333333"/>
          <w:sz w:val="21"/>
          <w:szCs w:val="21"/>
        </w:rPr>
        <w:t>Условия:</w:t>
      </w:r>
    </w:p>
    <w:p w:rsidR="008F778D" w:rsidRDefault="008F778D" w:rsidP="008F778D">
      <w:pPr>
        <w:numPr>
          <w:ilvl w:val="0"/>
          <w:numId w:val="4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трудоустройство согласно ТК РФ;</w:t>
      </w:r>
    </w:p>
    <w:p w:rsidR="008F778D" w:rsidRDefault="008F778D" w:rsidP="008F778D">
      <w:pPr>
        <w:numPr>
          <w:ilvl w:val="0"/>
          <w:numId w:val="4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гарантированный доход плюс премиальное вознаграждение;</w:t>
      </w:r>
    </w:p>
    <w:p w:rsidR="008F778D" w:rsidRDefault="008F778D" w:rsidP="008F778D">
      <w:pPr>
        <w:numPr>
          <w:ilvl w:val="0"/>
          <w:numId w:val="4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добровольное медицинское страхование, страхование от несчастных случаев и тяжелых заболеваний;</w:t>
      </w:r>
    </w:p>
    <w:p w:rsidR="008F778D" w:rsidRDefault="008F778D" w:rsidP="008F778D">
      <w:pPr>
        <w:numPr>
          <w:ilvl w:val="0"/>
          <w:numId w:val="4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материальная помощь и социальная поддержка, корпоративная пенсионная программа;</w:t>
      </w:r>
    </w:p>
    <w:p w:rsidR="008F778D" w:rsidRDefault="008F778D" w:rsidP="008F778D">
      <w:pPr>
        <w:numPr>
          <w:ilvl w:val="0"/>
          <w:numId w:val="4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льготные условия кредитования;</w:t>
      </w:r>
    </w:p>
    <w:p w:rsidR="008F778D" w:rsidRDefault="008F778D" w:rsidP="008F778D">
      <w:pPr>
        <w:numPr>
          <w:ilvl w:val="0"/>
          <w:numId w:val="4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спортивная жизнь и корпоративные мероприятия;</w:t>
      </w:r>
    </w:p>
    <w:p w:rsidR="008F778D" w:rsidRDefault="008F778D" w:rsidP="008F778D">
      <w:pPr>
        <w:numPr>
          <w:ilvl w:val="0"/>
          <w:numId w:val="4"/>
        </w:numPr>
        <w:shd w:val="clear" w:color="auto" w:fill="FFFFFF"/>
        <w:ind w:left="300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возможность построить карьеру в крупнейшем банке России и СНГ.</w:t>
      </w:r>
    </w:p>
    <w:p w:rsidR="008F778D" w:rsidRDefault="008F778D" w:rsidP="008F778D">
      <w:pPr>
        <w:pStyle w:val="2"/>
        <w:shd w:val="clear" w:color="auto" w:fill="FFFFFF"/>
        <w:spacing w:before="0" w:beforeAutospacing="0" w:after="225" w:afterAutospacing="0"/>
        <w:textAlignment w:val="top"/>
      </w:pPr>
      <w:r>
        <w:t>Контактная информация</w:t>
      </w:r>
    </w:p>
    <w:p w:rsidR="008F778D" w:rsidRDefault="008F778D" w:rsidP="008F778D">
      <w:pPr>
        <w:pStyle w:val="a7"/>
        <w:shd w:val="clear" w:color="auto" w:fill="FFFFFF"/>
        <w:textAlignment w:val="top"/>
      </w:pPr>
      <w:r>
        <w:rPr>
          <w:rFonts w:ascii="Arial" w:hAnsi="Arial" w:cs="Arial"/>
          <w:color w:val="333333"/>
          <w:sz w:val="21"/>
          <w:szCs w:val="21"/>
        </w:rPr>
        <w:t xml:space="preserve">Команда подбора персонала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Сбера</w:t>
      </w:r>
      <w:proofErr w:type="spellEnd"/>
    </w:p>
    <w:p w:rsidR="008F778D" w:rsidRDefault="008F778D" w:rsidP="008F778D">
      <w:pPr>
        <w:pStyle w:val="vacancy-contactsphone-desktop"/>
        <w:shd w:val="clear" w:color="auto" w:fill="FFFFFF"/>
        <w:textAlignment w:val="top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+7 (800) 7070070,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516-96089</w:t>
      </w:r>
    </w:p>
    <w:p w:rsidR="00D95CFA" w:rsidRPr="00930A8B" w:rsidRDefault="00D95CFA"/>
    <w:sectPr w:rsidR="00D95CFA" w:rsidRPr="00930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01" w:rsidRDefault="00692001" w:rsidP="008F778D">
      <w:r>
        <w:separator/>
      </w:r>
    </w:p>
  </w:endnote>
  <w:endnote w:type="continuationSeparator" w:id="0">
    <w:p w:rsidR="00692001" w:rsidRDefault="00692001" w:rsidP="008F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8D" w:rsidRDefault="008F77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8D" w:rsidRDefault="008F77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8D" w:rsidRDefault="008F7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01" w:rsidRDefault="00692001" w:rsidP="008F778D">
      <w:r>
        <w:separator/>
      </w:r>
    </w:p>
  </w:footnote>
  <w:footnote w:type="continuationSeparator" w:id="0">
    <w:p w:rsidR="00692001" w:rsidRDefault="00692001" w:rsidP="008F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8D" w:rsidRDefault="008F77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8D" w:rsidRDefault="008F77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78D" w:rsidRDefault="008F77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41BE"/>
    <w:multiLevelType w:val="multilevel"/>
    <w:tmpl w:val="CD66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16A3F"/>
    <w:multiLevelType w:val="multilevel"/>
    <w:tmpl w:val="5E78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2C51E6"/>
    <w:multiLevelType w:val="multilevel"/>
    <w:tmpl w:val="6302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75620"/>
    <w:multiLevelType w:val="multilevel"/>
    <w:tmpl w:val="AA0A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8D"/>
    <w:rsid w:val="00692001"/>
    <w:rsid w:val="008F778D"/>
    <w:rsid w:val="00930A8B"/>
    <w:rsid w:val="00C631C3"/>
    <w:rsid w:val="00D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0DADE"/>
  <w15:chartTrackingRefBased/>
  <w15:docId w15:val="{765E3DF5-91E5-479C-AAB6-31A0E352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78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77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8F77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7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778D"/>
  </w:style>
  <w:style w:type="paragraph" w:styleId="a5">
    <w:name w:val="footer"/>
    <w:basedOn w:val="a"/>
    <w:link w:val="a6"/>
    <w:uiPriority w:val="99"/>
    <w:unhideWhenUsed/>
    <w:rsid w:val="008F77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778D"/>
  </w:style>
  <w:style w:type="character" w:customStyle="1" w:styleId="10">
    <w:name w:val="Заголовок 1 Знак"/>
    <w:basedOn w:val="a0"/>
    <w:link w:val="1"/>
    <w:uiPriority w:val="9"/>
    <w:rsid w:val="008F778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778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8F778D"/>
  </w:style>
  <w:style w:type="paragraph" w:customStyle="1" w:styleId="vacancy-salary">
    <w:name w:val="vacancy-salary"/>
    <w:basedOn w:val="a"/>
    <w:uiPriority w:val="99"/>
    <w:semiHidden/>
    <w:rsid w:val="008F778D"/>
  </w:style>
  <w:style w:type="paragraph" w:customStyle="1" w:styleId="vacancy-contactsphone-desktop">
    <w:name w:val="vacancy-contacts__phone-desktop"/>
    <w:basedOn w:val="a"/>
    <w:uiPriority w:val="99"/>
    <w:semiHidden/>
    <w:rsid w:val="008F778D"/>
  </w:style>
  <w:style w:type="character" w:customStyle="1" w:styleId="bloko-header-2">
    <w:name w:val="bloko-header-2"/>
    <w:basedOn w:val="a0"/>
    <w:rsid w:val="008F778D"/>
  </w:style>
  <w:style w:type="character" w:customStyle="1" w:styleId="bloko-section-header-2">
    <w:name w:val="bloko-section-header-2"/>
    <w:basedOn w:val="a0"/>
    <w:rsid w:val="008F778D"/>
  </w:style>
  <w:style w:type="character" w:styleId="a8">
    <w:name w:val="Strong"/>
    <w:basedOn w:val="a0"/>
    <w:uiPriority w:val="22"/>
    <w:qFormat/>
    <w:rsid w:val="008F7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1792</Characters>
  <Application>Microsoft Office Word</Application>
  <DocSecurity>0</DocSecurity>
  <Lines>40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Маринина Юлия Игоревна</dc:creator>
  <cp:keywords/>
  <dc:description/>
  <cp:lastModifiedBy>Маринина Юлия Игоревна</cp:lastModifiedBy>
  <cp:revision>2</cp:revision>
  <dcterms:created xsi:type="dcterms:W3CDTF">2021-06-16T11:12:00Z</dcterms:created>
  <dcterms:modified xsi:type="dcterms:W3CDTF">2021-06-16T11:15:00Z</dcterms:modified>
</cp:coreProperties>
</file>