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F8" w:rsidRPr="00DC04F8" w:rsidRDefault="00DC04F8" w:rsidP="00DC04F8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bdr w:val="none" w:sz="0" w:space="0" w:color="auto" w:frame="1"/>
          <w:lang w:eastAsia="ru-RU"/>
        </w:rPr>
      </w:pPr>
      <w:r w:rsidRPr="00DC04F8"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bdr w:val="none" w:sz="0" w:space="0" w:color="auto" w:frame="1"/>
          <w:lang w:eastAsia="ru-RU"/>
        </w:rPr>
        <w:t xml:space="preserve">ФБУН ЦНИИ Эпидемиологии </w:t>
      </w:r>
      <w:proofErr w:type="spellStart"/>
      <w:r w:rsidRPr="00DC04F8"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bdr w:val="none" w:sz="0" w:space="0" w:color="auto" w:frame="1"/>
          <w:lang w:eastAsia="ru-RU"/>
        </w:rPr>
        <w:t>Роспотребнадзора</w:t>
      </w:r>
      <w:proofErr w:type="spellEnd"/>
    </w:p>
    <w:p w:rsidR="00DC04F8" w:rsidRDefault="00DC04F8" w:rsidP="00DC04F8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bdr w:val="none" w:sz="0" w:space="0" w:color="auto" w:frame="1"/>
          <w:lang w:eastAsia="ru-RU"/>
        </w:rPr>
      </w:pPr>
      <w:r w:rsidRPr="00D019DE">
        <w:rPr>
          <w:rFonts w:ascii="Arial" w:eastAsia="Times New Roman" w:hAnsi="Arial" w:cs="Arial"/>
          <w:noProof/>
          <w:color w:val="0099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99D5CE5" wp14:editId="1501825A">
            <wp:extent cx="2286000" cy="695325"/>
            <wp:effectExtent l="0" t="0" r="0" b="9525"/>
            <wp:docPr id="2" name="Рисунок 2" descr="https://hhcdn.ru/employer-logo/87867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87867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F8" w:rsidRDefault="00DC04F8" w:rsidP="00DC04F8">
      <w:pPr>
        <w:spacing w:after="0" w:line="240" w:lineRule="auto"/>
        <w:jc w:val="center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bdr w:val="none" w:sz="0" w:space="0" w:color="auto" w:frame="1"/>
          <w:lang w:eastAsia="ru-RU"/>
        </w:rPr>
      </w:pPr>
    </w:p>
    <w:p w:rsidR="003B2901" w:rsidRPr="003B2901" w:rsidRDefault="003B2901" w:rsidP="00DC04F8">
      <w:pPr>
        <w:spacing w:after="0" w:line="240" w:lineRule="auto"/>
        <w:jc w:val="center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lang w:eastAsia="ru-RU"/>
        </w:rPr>
      </w:pPr>
      <w:r w:rsidRPr="003B2901">
        <w:rPr>
          <w:rFonts w:ascii="Arial Narrow" w:eastAsia="Times New Roman" w:hAnsi="Arial Narrow" w:cs="Arial"/>
          <w:color w:val="333333"/>
          <w:kern w:val="36"/>
          <w:sz w:val="54"/>
          <w:szCs w:val="54"/>
          <w:bdr w:val="none" w:sz="0" w:space="0" w:color="auto" w:frame="1"/>
          <w:lang w:eastAsia="ru-RU"/>
        </w:rPr>
        <w:t>Инженер по качеству</w:t>
      </w:r>
    </w:p>
    <w:p w:rsidR="003B2901" w:rsidRPr="00DC04F8" w:rsidRDefault="003B2901" w:rsidP="003B2901">
      <w:pPr>
        <w:spacing w:after="0" w:line="240" w:lineRule="auto"/>
        <w:textAlignment w:val="top"/>
        <w:rPr>
          <w:rFonts w:ascii="Arial Narrow" w:eastAsia="Times New Roman" w:hAnsi="Arial Narrow" w:cs="Arial"/>
          <w:color w:val="333333"/>
          <w:sz w:val="33"/>
          <w:szCs w:val="33"/>
          <w:bdr w:val="none" w:sz="0" w:space="0" w:color="auto" w:frame="1"/>
          <w:lang w:eastAsia="ru-RU"/>
        </w:rPr>
      </w:pPr>
    </w:p>
    <w:p w:rsidR="003B2901" w:rsidRPr="00DC04F8" w:rsidRDefault="003B2901" w:rsidP="003B2901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3B290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 команду экспертов</w:t>
      </w:r>
      <w:r w:rsidR="00DC04F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ЦНИИ </w:t>
      </w:r>
      <w:r w:rsidRPr="003B290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="00DC04F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Эпидемиологии </w:t>
      </w:r>
      <w:proofErr w:type="spellStart"/>
      <w:r w:rsidR="00DC04F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Роспотребнадзора</w:t>
      </w:r>
      <w:proofErr w:type="spellEnd"/>
      <w:r w:rsidR="00DC04F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DC04F8" w:rsidRPr="003B290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DC04F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приглашаем С</w:t>
      </w:r>
      <w:r w:rsidRPr="003B290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пециалиста по качеству.</w:t>
      </w:r>
    </w:p>
    <w:p w:rsidR="00DC04F8" w:rsidRDefault="00DC04F8" w:rsidP="003B2901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B2901" w:rsidRPr="003B2901" w:rsidRDefault="003B2901" w:rsidP="003B2901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Рассмотрим кандидатов без опыта работы!</w:t>
      </w:r>
    </w:p>
    <w:p w:rsidR="003B2901" w:rsidRPr="003B2901" w:rsidRDefault="003B2901" w:rsidP="003B2901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B2901" w:rsidRPr="00DC04F8" w:rsidRDefault="003B2901" w:rsidP="003B2901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3B290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3B2901" w:rsidRPr="00DC04F8" w:rsidRDefault="003B2901" w:rsidP="003B2901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Участие в процессе управления документами СМК: разработка и актуализация, регистрация, хранение, рассылка, ознакомление, управление архивом, управление НД;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Управления несоответствующей продукцией;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Обучение персонала;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Разработка и актуализация документации, входящей в технический файл (спецификация, контрольный лист соответствия);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Участие во внешних и внутренних аудитах СМК и проведение аудитов поставщиков;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Оптимизация процессов, оценка результативности процессов на производстве.</w:t>
      </w:r>
    </w:p>
    <w:p w:rsidR="003B2901" w:rsidRPr="003B2901" w:rsidRDefault="003B2901" w:rsidP="000A0454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B2901" w:rsidRPr="000A0454" w:rsidRDefault="003B2901" w:rsidP="000A0454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en-US" w:eastAsia="ru-RU"/>
        </w:rPr>
      </w:pPr>
      <w:r w:rsidRPr="000A045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3B2901" w:rsidRPr="003B2901" w:rsidRDefault="003B2901" w:rsidP="000A0454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Законченное </w:t>
      </w:r>
      <w:r w:rsidR="00CF0A3D"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высшее </w:t>
      </w: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профессиональное образование;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Опыт в должности инженера по качеству на производстве будет являться преимуществом;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Знание требований ISO 13485, ISO 14971, </w:t>
      </w:r>
      <w:proofErr w:type="spellStart"/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Directive</w:t>
      </w:r>
      <w:proofErr w:type="spellEnd"/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98/79/ЕС как плюс;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Приветствуется опыт работы с рекламациями;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Базовые знания английского языка т.к. в производственном процессе применяются европейские нормативные документы.</w:t>
      </w:r>
    </w:p>
    <w:p w:rsidR="003B2901" w:rsidRPr="003B2901" w:rsidRDefault="003B2901" w:rsidP="000A0454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B2901" w:rsidRPr="000A0454" w:rsidRDefault="003B2901" w:rsidP="000A0454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en-US" w:eastAsia="ru-RU"/>
        </w:rPr>
      </w:pPr>
      <w:r w:rsidRPr="000A045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3B2901" w:rsidRDefault="003B2901" w:rsidP="000A0454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0A0454" w:rsidRPr="000A0454" w:rsidRDefault="000A0454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Офис расположен в районе м. Перово / м. Шоссе Энтузиастов;</w:t>
      </w:r>
      <w:bookmarkStart w:id="0" w:name="_GoBack"/>
      <w:bookmarkEnd w:id="0"/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Официальное трудоустройство в соответствии с ТК РФ;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График работы: пн. - пт. с 9 до 17-30;</w:t>
      </w:r>
    </w:p>
    <w:p w:rsidR="003B2901" w:rsidRPr="000A0454" w:rsidRDefault="003B2901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Возможность профессион</w:t>
      </w:r>
      <w:r w:rsidR="000A0454" w:rsidRPr="000A045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ального роста;</w:t>
      </w:r>
    </w:p>
    <w:p w:rsidR="000A0454" w:rsidRPr="000A0454" w:rsidRDefault="000A0454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50% скидка для сотрудников и членов их семей на услуги лабораторной диагностики и прием врачей;</w:t>
      </w:r>
    </w:p>
    <w:p w:rsidR="000A0454" w:rsidRPr="000A0454" w:rsidRDefault="000A0454" w:rsidP="000A0454">
      <w:pPr>
        <w:pStyle w:val="a5"/>
        <w:numPr>
          <w:ilvl w:val="0"/>
          <w:numId w:val="9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0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Льготное питание.</w:t>
      </w:r>
    </w:p>
    <w:p w:rsidR="009231AD" w:rsidRPr="000A0454" w:rsidRDefault="000A0454" w:rsidP="000A0454"/>
    <w:p w:rsidR="000A0454" w:rsidRPr="000A0454" w:rsidRDefault="000A0454">
      <w:pPr>
        <w:rPr>
          <w:lang w:val="en-US"/>
        </w:rPr>
      </w:pPr>
    </w:p>
    <w:sectPr w:rsidR="000A0454" w:rsidRPr="000A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0AE"/>
    <w:multiLevelType w:val="multilevel"/>
    <w:tmpl w:val="C018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30F6E"/>
    <w:multiLevelType w:val="multilevel"/>
    <w:tmpl w:val="2E0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11DE3"/>
    <w:multiLevelType w:val="hybridMultilevel"/>
    <w:tmpl w:val="8106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573A9"/>
    <w:multiLevelType w:val="hybridMultilevel"/>
    <w:tmpl w:val="F2D4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748AB"/>
    <w:multiLevelType w:val="multilevel"/>
    <w:tmpl w:val="2CA2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105CD"/>
    <w:multiLevelType w:val="hybridMultilevel"/>
    <w:tmpl w:val="65CE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717E3"/>
    <w:multiLevelType w:val="hybridMultilevel"/>
    <w:tmpl w:val="1244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22CDC"/>
    <w:multiLevelType w:val="hybridMultilevel"/>
    <w:tmpl w:val="7B8C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11"/>
    <w:rsid w:val="000A0454"/>
    <w:rsid w:val="003B2901"/>
    <w:rsid w:val="00B701A8"/>
    <w:rsid w:val="00C96911"/>
    <w:rsid w:val="00CF0A3D"/>
    <w:rsid w:val="00D06B05"/>
    <w:rsid w:val="00D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9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9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666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2335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66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7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5453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7302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17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3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3391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026147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067642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employer/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Татьяна Валерьевна</dc:creator>
  <cp:keywords/>
  <dc:description/>
  <cp:lastModifiedBy>Тихомирова Татьяна Валерьевна</cp:lastModifiedBy>
  <cp:revision>8</cp:revision>
  <dcterms:created xsi:type="dcterms:W3CDTF">2020-12-09T13:24:00Z</dcterms:created>
  <dcterms:modified xsi:type="dcterms:W3CDTF">2021-01-14T08:55:00Z</dcterms:modified>
</cp:coreProperties>
</file>